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0DA7F7" w14:textId="77777777" w:rsidR="00D71633" w:rsidRDefault="00D71633">
      <w:pPr>
        <w:pStyle w:val="Normale1"/>
        <w:spacing w:line="360" w:lineRule="auto"/>
        <w:jc w:val="center"/>
        <w:rPr>
          <w:b/>
        </w:rPr>
      </w:pPr>
    </w:p>
    <w:p w14:paraId="51F17E3B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38846C8F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4B457C98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PROGETTAZIONE DISCIPLINARE BIMESTRALE “INGLESE” (</w:t>
      </w:r>
      <w:r>
        <w:rPr>
          <w:b/>
          <w:i/>
        </w:rPr>
        <w:t>conforme alle Indicazioni nazionali)</w:t>
      </w:r>
    </w:p>
    <w:p w14:paraId="43C9BA78" w14:textId="4F9692CF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SETTEMBRE/OTTOBRE/NOVEMBRE 201</w:t>
      </w:r>
      <w:r w:rsidR="001C1ECD">
        <w:rPr>
          <w:b/>
        </w:rPr>
        <w:t>9</w:t>
      </w:r>
    </w:p>
    <w:p w14:paraId="2D0372F9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CLASSE PRIMA</w:t>
      </w:r>
    </w:p>
    <w:tbl>
      <w:tblPr>
        <w:tblW w:w="14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39"/>
        <w:gridCol w:w="5529"/>
        <w:gridCol w:w="6805"/>
      </w:tblGrid>
      <w:tr w:rsidR="00D71633" w14:paraId="48DDD804" w14:textId="77777777">
        <w:trPr>
          <w:trHeight w:val="44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8B14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6930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3812" w14:textId="77777777" w:rsidR="00D71633" w:rsidRDefault="00246C76">
            <w:pPr>
              <w:pStyle w:val="Normale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D71633" w14:paraId="2F7F6710" w14:textId="77777777">
        <w:trPr>
          <w:trHeight w:val="90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E441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13A53A14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15D3ED8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684EB69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7846B88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123B57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FF55D73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D149E59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6805285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766C6FC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4B1C80A" w14:textId="44BCBB35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73541001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7AF6F789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F8348AA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A879261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E074703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EBB360D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7BF18C8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55A0A4C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83C2BA2" w14:textId="6A49B9D5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14:paraId="1762D51F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4596D5F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9C0893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B01DC0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163A0B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261A2730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1C93" w14:textId="77777777" w:rsidR="00D71633" w:rsidRDefault="00246C76">
            <w:pPr>
              <w:pStyle w:val="Normale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 xml:space="preserve">Comprendere vocaboli, istruzioni, espressioni e frasi di uso quotidiano pronunciati </w:t>
            </w:r>
            <w:r>
              <w:rPr>
                <w:color w:val="000000"/>
              </w:rPr>
              <w:t>chiaramente e lentamente, relativi a se stesso e ai compagni</w:t>
            </w:r>
          </w:p>
          <w:p w14:paraId="397B1FD3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B87CB70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3E34CC4D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4A530E5F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16377C16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31D4F3B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7FC5AC69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2EE3FA6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17D51980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4380B51F" w14:textId="653FF434" w:rsidR="00D71633" w:rsidRDefault="00246C76">
            <w:pPr>
              <w:pStyle w:val="Normale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</w:t>
            </w:r>
          </w:p>
          <w:p w14:paraId="3BB14D70" w14:textId="77777777" w:rsidR="00D71633" w:rsidRDefault="00D71633">
            <w:pPr>
              <w:pStyle w:val="Normale1"/>
              <w:jc w:val="both"/>
              <w:rPr>
                <w:color w:val="000000"/>
              </w:rPr>
            </w:pPr>
          </w:p>
          <w:p w14:paraId="1BF4A01A" w14:textId="77777777" w:rsidR="00D71633" w:rsidRDefault="00246C76">
            <w:pPr>
              <w:pStyle w:val="Normale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</w:t>
            </w:r>
            <w:r>
              <w:rPr>
                <w:color w:val="000000"/>
              </w:rPr>
              <w:t>adatte alla situazione</w:t>
            </w:r>
          </w:p>
          <w:p w14:paraId="12AEB3D4" w14:textId="77777777" w:rsidR="00D71633" w:rsidRDefault="00246C76">
            <w:pPr>
              <w:pStyle w:val="Normale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38542B0F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1E7B1370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1B6E771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3359033" w14:textId="72A57CF0" w:rsidR="00D71633" w:rsidRDefault="00246C76">
            <w:pPr>
              <w:pStyle w:val="Normale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frasi già acquisite a livello orali</w:t>
            </w:r>
          </w:p>
          <w:p w14:paraId="48E9D99B" w14:textId="77777777" w:rsidR="00D71633" w:rsidRDefault="00D71633">
            <w:pPr>
              <w:pStyle w:val="Normale1"/>
              <w:jc w:val="both"/>
              <w:rPr>
                <w:color w:val="000000"/>
              </w:rPr>
            </w:pPr>
          </w:p>
          <w:p w14:paraId="4E4DEA6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0648" w14:textId="0EF24DDF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Ascolto e identificazione della stagione dell’autunno, di sog</w:t>
            </w:r>
            <w:r>
              <w:rPr>
                <w:color w:val="000000"/>
              </w:rPr>
              <w:t>getti autunnali</w:t>
            </w:r>
          </w:p>
          <w:p w14:paraId="57488E47" w14:textId="4C99708E" w:rsidR="001C1ECD" w:rsidRDefault="001C1ECD" w:rsidP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identificazione dei colori dell’autunno</w:t>
            </w:r>
            <w:r>
              <w:rPr>
                <w:color w:val="000000"/>
              </w:rPr>
              <w:t xml:space="preserve"> e degli oggetti scolastici</w:t>
            </w:r>
          </w:p>
          <w:p w14:paraId="5A28B1DA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Ascolto, comprensione ed esecuzione di istruzioni</w:t>
            </w:r>
          </w:p>
          <w:p w14:paraId="663BCCCA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Lessico/Forme linguistiche</w:t>
            </w:r>
          </w:p>
          <w:p w14:paraId="1F2C3DFF" w14:textId="77777777" w:rsidR="00D71633" w:rsidRDefault="00246C76">
            <w:pPr>
              <w:pStyle w:val="Normale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leaves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mushrooms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nuts</w:t>
            </w:r>
            <w:proofErr w:type="spellEnd"/>
          </w:p>
          <w:p w14:paraId="7F532697" w14:textId="77777777" w:rsidR="00D71633" w:rsidRDefault="00246C76">
            <w:pPr>
              <w:pStyle w:val="Normale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autums</w:t>
            </w:r>
            <w:proofErr w:type="spellEnd"/>
          </w:p>
          <w:p w14:paraId="33FC6F95" w14:textId="77777777" w:rsidR="00D71633" w:rsidRDefault="00246C76">
            <w:pPr>
              <w:pStyle w:val="Normale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windy</w:t>
            </w:r>
            <w:proofErr w:type="spellEnd"/>
          </w:p>
          <w:p w14:paraId="7651835D" w14:textId="77777777" w:rsidR="00D71633" w:rsidRDefault="00246C76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Point to…</w:t>
            </w:r>
          </w:p>
          <w:p w14:paraId="4D0A5271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CC4CA70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302977A1" w14:textId="2009A32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di un saluto e risposta ad esso</w:t>
            </w:r>
          </w:p>
          <w:p w14:paraId="287E46AD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della domanda sul nome</w:t>
            </w:r>
          </w:p>
          <w:p w14:paraId="75777802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Lessico/Forme linguistiche</w:t>
            </w:r>
          </w:p>
          <w:p w14:paraId="0343D426" w14:textId="77777777" w:rsidR="00D71633" w:rsidRDefault="00246C76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>hello, goodbye</w:t>
            </w:r>
          </w:p>
          <w:p w14:paraId="5C2E6D2D" w14:textId="77777777" w:rsidR="00D71633" w:rsidRDefault="00246C76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Thank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</w:p>
          <w:p w14:paraId="7C1F3A1A" w14:textId="77777777" w:rsidR="00D71633" w:rsidRDefault="00246C76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name?</w:t>
            </w:r>
          </w:p>
          <w:p w14:paraId="3AA04CD9" w14:textId="76C71D39" w:rsidR="00D71633" w:rsidRPr="001C1ECD" w:rsidRDefault="00246C76" w:rsidP="001C1ECD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proofErr w:type="spellStart"/>
            <w:r>
              <w:rPr>
                <w:color w:val="000000"/>
              </w:rPr>
              <w:t>I’m</w:t>
            </w:r>
            <w:proofErr w:type="spellEnd"/>
            <w:r w:rsidR="001C1ECD">
              <w:rPr>
                <w:color w:val="000000"/>
              </w:rPr>
              <w:t>…</w:t>
            </w:r>
          </w:p>
          <w:p w14:paraId="32B0F61A" w14:textId="552C79B5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di doman</w:t>
            </w:r>
            <w:r w:rsidR="001C1ECD">
              <w:rPr>
                <w:color w:val="000000"/>
              </w:rPr>
              <w:t>de relative ai colori e agli oggetti scolastici</w:t>
            </w:r>
          </w:p>
          <w:p w14:paraId="67671E97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b/>
                <w:color w:val="000000"/>
              </w:rPr>
              <w:lastRenderedPageBreak/>
              <w:t>Lessico/Forme linguistiche</w:t>
            </w:r>
          </w:p>
          <w:p w14:paraId="7A0D6496" w14:textId="77777777" w:rsidR="00D71633" w:rsidRDefault="00246C76">
            <w:pPr>
              <w:pStyle w:val="Normale1"/>
              <w:numPr>
                <w:ilvl w:val="0"/>
                <w:numId w:val="5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 xml:space="preserve">saluti </w:t>
            </w:r>
          </w:p>
          <w:p w14:paraId="6ED8D79C" w14:textId="77777777" w:rsidR="00D71633" w:rsidRDefault="00246C76">
            <w:pPr>
              <w:pStyle w:val="Normale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 xml:space="preserve">red, </w:t>
            </w:r>
            <w:proofErr w:type="spellStart"/>
            <w:r>
              <w:rPr>
                <w:color w:val="000000"/>
              </w:rPr>
              <w:t>yellow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brown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orange</w:t>
            </w:r>
            <w:proofErr w:type="spellEnd"/>
            <w:r>
              <w:rPr>
                <w:color w:val="000000"/>
              </w:rPr>
              <w:t>, green</w:t>
            </w:r>
          </w:p>
          <w:p w14:paraId="0FD46519" w14:textId="77777777" w:rsidR="00D71633" w:rsidRDefault="00246C76">
            <w:pPr>
              <w:pStyle w:val="Normale1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>oggetti scolastici</w:t>
            </w:r>
            <w:r>
              <w:rPr>
                <w:b/>
                <w:color w:val="000000"/>
              </w:rPr>
              <w:t xml:space="preserve"> </w:t>
            </w:r>
          </w:p>
          <w:p w14:paraId="741786E9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237396F" w14:textId="5CEC6625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b/>
                <w:color w:val="000000"/>
              </w:rPr>
              <w:t>CLIL</w:t>
            </w:r>
          </w:p>
          <w:p w14:paraId="7BA350DB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>Ascolto e identificazione dei colori dell’autunno</w:t>
            </w:r>
          </w:p>
          <w:p w14:paraId="4361D33A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</w:t>
            </w:r>
          </w:p>
          <w:p w14:paraId="1AF120AE" w14:textId="4B6C72BF" w:rsidR="00D71633" w:rsidRDefault="00246C76">
            <w:pPr>
              <w:pStyle w:val="Normale1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 xml:space="preserve">red, </w:t>
            </w:r>
            <w:proofErr w:type="spellStart"/>
            <w:r>
              <w:rPr>
                <w:color w:val="000000"/>
              </w:rPr>
              <w:t>yellow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orange</w:t>
            </w:r>
            <w:proofErr w:type="spellEnd"/>
            <w:r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brown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45A19EF6" w14:textId="77777777" w:rsidR="00D71633" w:rsidRDefault="00D71633">
      <w:pPr>
        <w:pStyle w:val="Normale1"/>
        <w:widowControl w:val="0"/>
        <w:spacing w:after="200"/>
        <w:rPr>
          <w:color w:val="000000"/>
        </w:rPr>
      </w:pPr>
    </w:p>
    <w:p w14:paraId="645C2E83" w14:textId="77777777" w:rsidR="00D71633" w:rsidRDefault="00D71633">
      <w:pPr>
        <w:pStyle w:val="Normale1"/>
        <w:spacing w:after="200" w:line="276" w:lineRule="auto"/>
      </w:pPr>
    </w:p>
    <w:sectPr w:rsidR="00D71633">
      <w:headerReference w:type="default" r:id="rId7"/>
      <w:footerReference w:type="default" r:id="rId8"/>
      <w:pgSz w:w="16838" w:h="11906"/>
      <w:pgMar w:top="1134" w:right="1417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2A55" w14:textId="77777777" w:rsidR="00000000" w:rsidRDefault="00246C76">
      <w:r>
        <w:separator/>
      </w:r>
    </w:p>
  </w:endnote>
  <w:endnote w:type="continuationSeparator" w:id="0">
    <w:p w14:paraId="58734731" w14:textId="77777777" w:rsidR="00000000" w:rsidRDefault="002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784D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</w:rPr>
    </w:pPr>
  </w:p>
  <w:p w14:paraId="5BE5DF1D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</w:rPr>
    </w:pPr>
  </w:p>
  <w:p w14:paraId="1CAD3DC5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4E0D" w14:textId="77777777" w:rsidR="00000000" w:rsidRDefault="00246C76">
      <w:r>
        <w:separator/>
      </w:r>
    </w:p>
  </w:footnote>
  <w:footnote w:type="continuationSeparator" w:id="0">
    <w:p w14:paraId="4B569479" w14:textId="77777777" w:rsidR="00000000" w:rsidRDefault="0024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D447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190"/>
    <w:multiLevelType w:val="multilevel"/>
    <w:tmpl w:val="4A120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A7B2F"/>
    <w:multiLevelType w:val="multilevel"/>
    <w:tmpl w:val="160C3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C94590"/>
    <w:multiLevelType w:val="multilevel"/>
    <w:tmpl w:val="B532F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F77813"/>
    <w:multiLevelType w:val="multilevel"/>
    <w:tmpl w:val="AB22B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FF7950"/>
    <w:multiLevelType w:val="multilevel"/>
    <w:tmpl w:val="AAB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AA56FD9"/>
    <w:multiLevelType w:val="multilevel"/>
    <w:tmpl w:val="50505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33"/>
    <w:rsid w:val="001C1ECD"/>
    <w:rsid w:val="00246C76"/>
    <w:rsid w:val="00D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BB66"/>
  <w15:docId w15:val="{EF7F1696-4DD4-42E6-929F-D9F0745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qFormat/>
    <w:rsid w:val="00CC30B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qFormat/>
    <w:rsid w:val="00CC30B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qFormat/>
    <w:rsid w:val="00CC30B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qFormat/>
    <w:rsid w:val="00CC30B3"/>
    <w:pPr>
      <w:keepNext/>
      <w:keepLines/>
      <w:widowControl w:val="0"/>
      <w:spacing w:before="240" w:after="40"/>
      <w:outlineLvl w:val="3"/>
    </w:pPr>
    <w:rPr>
      <w:b/>
    </w:rPr>
  </w:style>
  <w:style w:type="paragraph" w:styleId="Titolo5">
    <w:name w:val="heading 5"/>
    <w:qFormat/>
    <w:rsid w:val="00CC30B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qFormat/>
    <w:rsid w:val="00CC30B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0D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2">
    <w:name w:val="ListLabel 8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3">
    <w:name w:val="ListLabel 8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4">
    <w:name w:val="ListLabel 8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5">
    <w:name w:val="ListLabel 8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6">
    <w:name w:val="ListLabel 8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8">
    <w:name w:val="ListLabel 8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9">
    <w:name w:val="ListLabel 8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1">
    <w:name w:val="ListLabel 9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8">
    <w:name w:val="ListLabel 12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1"/>
    <w:next w:val="Corpotesto"/>
    <w:qFormat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CC30B3"/>
  </w:style>
  <w:style w:type="paragraph" w:styleId="Sottotitolo">
    <w:name w:val="Subtitle"/>
    <w:basedOn w:val="Normale1"/>
    <w:next w:val="Normale1"/>
    <w:qFormat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0D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1407</Characters>
  <Application>Microsoft Office Word</Application>
  <DocSecurity>0</DocSecurity>
  <Lines>11</Lines>
  <Paragraphs>3</Paragraphs>
  <ScaleCrop>false</ScaleCrop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Rossella</cp:lastModifiedBy>
  <cp:revision>5</cp:revision>
  <dcterms:created xsi:type="dcterms:W3CDTF">2019-09-04T14:44:00Z</dcterms:created>
  <dcterms:modified xsi:type="dcterms:W3CDTF">2019-09-24T17:48:00Z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