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7A" w:rsidRPr="008B637A" w:rsidRDefault="008B637A" w:rsidP="008B63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637A">
        <w:rPr>
          <w:rFonts w:ascii="Times New Roman" w:hAnsi="Times New Roman" w:cs="Times New Roman"/>
          <w:b/>
          <w:sz w:val="24"/>
          <w:szCs w:val="24"/>
        </w:rPr>
        <w:t>ISTITUTO COMPRENSIVO “UBALDO FERRARI” – Castelverde (CR)</w:t>
      </w:r>
    </w:p>
    <w:p w:rsidR="008B637A" w:rsidRPr="008B637A" w:rsidRDefault="008B637A" w:rsidP="008B63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37A">
        <w:rPr>
          <w:rFonts w:ascii="Times New Roman" w:hAnsi="Times New Roman" w:cs="Times New Roman"/>
          <w:b/>
          <w:sz w:val="24"/>
          <w:szCs w:val="24"/>
        </w:rPr>
        <w:t>SCUOLA PRIMARIA</w:t>
      </w:r>
    </w:p>
    <w:p w:rsidR="008B637A" w:rsidRPr="008B637A" w:rsidRDefault="008B637A" w:rsidP="008B63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37A">
        <w:rPr>
          <w:rFonts w:ascii="Times New Roman" w:hAnsi="Times New Roman" w:cs="Times New Roman"/>
          <w:b/>
          <w:sz w:val="24"/>
          <w:szCs w:val="24"/>
        </w:rPr>
        <w:t>PROGETTAZIONE DISCIPLINARE BIMESTRALE “INGLESE” (</w:t>
      </w:r>
      <w:r w:rsidRPr="008B637A">
        <w:rPr>
          <w:rFonts w:ascii="Times New Roman" w:hAnsi="Times New Roman" w:cs="Times New Roman"/>
          <w:b/>
          <w:i/>
          <w:sz w:val="24"/>
          <w:szCs w:val="24"/>
        </w:rPr>
        <w:t>conforme alle Indicazioni nazionali)</w:t>
      </w:r>
    </w:p>
    <w:p w:rsidR="008B637A" w:rsidRPr="008B637A" w:rsidRDefault="008B637A" w:rsidP="008B63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37A">
        <w:rPr>
          <w:rFonts w:ascii="Times New Roman" w:hAnsi="Times New Roman" w:cs="Times New Roman"/>
          <w:b/>
          <w:sz w:val="24"/>
          <w:szCs w:val="24"/>
        </w:rPr>
        <w:t>SETTEMBRE/OTTOBRE/NOVEMBRE 2020</w:t>
      </w:r>
    </w:p>
    <w:p w:rsidR="008B637A" w:rsidRPr="008B637A" w:rsidRDefault="008B637A" w:rsidP="008B63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37A">
        <w:rPr>
          <w:rFonts w:ascii="Times New Roman" w:hAnsi="Times New Roman" w:cs="Times New Roman"/>
          <w:b/>
          <w:sz w:val="24"/>
          <w:szCs w:val="24"/>
        </w:rPr>
        <w:t>CLASSE TERZA</w:t>
      </w:r>
    </w:p>
    <w:tbl>
      <w:tblPr>
        <w:tblW w:w="145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5529"/>
        <w:gridCol w:w="6804"/>
      </w:tblGrid>
      <w:tr w:rsidR="008B637A" w:rsidRPr="008B637A" w:rsidTr="00E538C8">
        <w:trPr>
          <w:trHeight w:val="44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37A" w:rsidRPr="008B637A" w:rsidRDefault="008B637A" w:rsidP="00E538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8B637A">
              <w:rPr>
                <w:b/>
                <w:color w:val="000000"/>
              </w:rPr>
              <w:t>NUCLEI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37A" w:rsidRPr="008B637A" w:rsidRDefault="008B637A" w:rsidP="00E538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eastAsia="Calibri"/>
                <w:color w:val="000000"/>
              </w:rPr>
            </w:pPr>
            <w:r w:rsidRPr="008B637A">
              <w:rPr>
                <w:b/>
                <w:color w:val="000000"/>
              </w:rPr>
              <w:t>OBIETTIVI DI APPRENDIMENTO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37A" w:rsidRPr="008B637A" w:rsidRDefault="008B637A" w:rsidP="00E538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8B637A">
              <w:rPr>
                <w:b/>
                <w:color w:val="000000"/>
              </w:rPr>
              <w:t>CONOSCENZE/ ABILITA’</w:t>
            </w:r>
          </w:p>
        </w:tc>
      </w:tr>
      <w:tr w:rsidR="008B637A" w:rsidRPr="008B637A" w:rsidTr="00E538C8">
        <w:trPr>
          <w:trHeight w:val="90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37A" w:rsidRPr="008B637A" w:rsidRDefault="008B637A" w:rsidP="00E538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 w:rsidRPr="008B637A">
              <w:rPr>
                <w:color w:val="000000"/>
              </w:rPr>
              <w:t xml:space="preserve">A – </w:t>
            </w:r>
            <w:r w:rsidRPr="008B637A">
              <w:rPr>
                <w:b/>
                <w:color w:val="000000"/>
              </w:rPr>
              <w:t>ASCOLTO</w:t>
            </w:r>
            <w:r w:rsidRPr="008B637A">
              <w:rPr>
                <w:color w:val="000000"/>
              </w:rPr>
              <w:t xml:space="preserve"> </w:t>
            </w:r>
            <w:r w:rsidRPr="008B637A">
              <w:rPr>
                <w:b/>
                <w:i/>
                <w:color w:val="000000"/>
              </w:rPr>
              <w:t>(comprensione orale)</w:t>
            </w:r>
          </w:p>
          <w:p w:rsidR="008B637A" w:rsidRPr="008B637A" w:rsidRDefault="008B637A" w:rsidP="00E538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:rsidR="008B637A" w:rsidRPr="008B637A" w:rsidRDefault="008B637A" w:rsidP="00E538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8B637A">
              <w:rPr>
                <w:b/>
                <w:color w:val="000000"/>
              </w:rPr>
              <w:t xml:space="preserve">B – PARLATO </w:t>
            </w:r>
          </w:p>
          <w:p w:rsidR="008B637A" w:rsidRPr="008B637A" w:rsidRDefault="008B637A" w:rsidP="00E538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 w:rsidRPr="008B637A">
              <w:rPr>
                <w:b/>
                <w:i/>
                <w:color w:val="000000"/>
              </w:rPr>
              <w:t>(produzione e interazione orale)</w:t>
            </w:r>
          </w:p>
          <w:p w:rsidR="008B637A" w:rsidRPr="008B637A" w:rsidRDefault="008B637A" w:rsidP="00E538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:rsidR="008B637A" w:rsidRPr="008B637A" w:rsidRDefault="008B637A" w:rsidP="00E538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:rsidR="008B637A" w:rsidRPr="008B637A" w:rsidRDefault="008B637A" w:rsidP="00E538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:rsidR="008B637A" w:rsidRPr="008B637A" w:rsidRDefault="008B637A" w:rsidP="00E538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:rsidR="008B637A" w:rsidRPr="008B637A" w:rsidRDefault="008B637A" w:rsidP="00E538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8B637A">
              <w:rPr>
                <w:b/>
                <w:color w:val="000000"/>
              </w:rPr>
              <w:t>C – LETTURA</w:t>
            </w:r>
          </w:p>
          <w:p w:rsidR="008B637A" w:rsidRPr="008B637A" w:rsidRDefault="008B637A" w:rsidP="00E538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8B637A">
              <w:rPr>
                <w:b/>
                <w:color w:val="000000"/>
              </w:rPr>
              <w:t>(</w:t>
            </w:r>
            <w:r w:rsidRPr="008B637A">
              <w:rPr>
                <w:b/>
                <w:i/>
                <w:color w:val="000000"/>
              </w:rPr>
              <w:t>comprensione scritta</w:t>
            </w:r>
            <w:r w:rsidRPr="008B637A">
              <w:rPr>
                <w:b/>
                <w:color w:val="000000"/>
              </w:rPr>
              <w:t>)</w:t>
            </w:r>
          </w:p>
          <w:p w:rsidR="008B637A" w:rsidRPr="008B637A" w:rsidRDefault="008B637A" w:rsidP="00E538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:rsidR="008B637A" w:rsidRPr="008B637A" w:rsidRDefault="008B637A" w:rsidP="00E538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:rsidR="008B637A" w:rsidRPr="008B637A" w:rsidRDefault="008B637A" w:rsidP="00E538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 w:rsidRPr="008B637A">
              <w:rPr>
                <w:b/>
                <w:color w:val="000000"/>
              </w:rPr>
              <w:t xml:space="preserve">D – SCRITTURA </w:t>
            </w:r>
            <w:r w:rsidRPr="008B637A">
              <w:rPr>
                <w:b/>
                <w:i/>
                <w:color w:val="000000"/>
              </w:rPr>
              <w:t>(produzione scritta)</w:t>
            </w:r>
          </w:p>
          <w:p w:rsidR="008B637A" w:rsidRPr="008B637A" w:rsidRDefault="008B637A" w:rsidP="00E538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rPr>
                <w:b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37A" w:rsidRPr="008B637A" w:rsidRDefault="008B637A" w:rsidP="00E538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B637A">
              <w:rPr>
                <w:b/>
                <w:color w:val="000000"/>
              </w:rPr>
              <w:t xml:space="preserve">A1 – </w:t>
            </w:r>
            <w:r w:rsidRPr="008B637A">
              <w:rPr>
                <w:color w:val="000000"/>
              </w:rPr>
              <w:t>Comprendere vocaboli, istruzioni, espressioni e frasi di uso quotidiano pronunciati chiaramente e lentamente, relativi a se stesso e ai compagni</w:t>
            </w:r>
          </w:p>
          <w:p w:rsidR="008B637A" w:rsidRPr="008B637A" w:rsidRDefault="008B637A" w:rsidP="00E538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:rsidR="008B637A" w:rsidRPr="008B637A" w:rsidRDefault="008B637A" w:rsidP="00E538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B637A">
              <w:rPr>
                <w:b/>
                <w:color w:val="000000"/>
              </w:rPr>
              <w:t>B1</w:t>
            </w:r>
            <w:r w:rsidRPr="008B637A">
              <w:rPr>
                <w:color w:val="000000"/>
              </w:rPr>
              <w:t xml:space="preserve"> – Produrre frasi significative riferite ad oggetti, luoghi, persone, situazioni note</w:t>
            </w:r>
          </w:p>
          <w:p w:rsidR="008B637A" w:rsidRPr="008B637A" w:rsidRDefault="008B637A" w:rsidP="00E538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8B637A" w:rsidRPr="008B637A" w:rsidRDefault="008B637A" w:rsidP="00E538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8B637A">
              <w:rPr>
                <w:b/>
                <w:color w:val="000000"/>
              </w:rPr>
              <w:t>B2</w:t>
            </w:r>
            <w:r w:rsidRPr="008B637A">
              <w:rPr>
                <w:color w:val="000000"/>
              </w:rPr>
              <w:t xml:space="preserve"> – Interagire con un compagno per presentarsi e/o giocare utilizzando espressioni o frasi memorizzate, adatte alla situazione</w:t>
            </w:r>
          </w:p>
          <w:p w:rsidR="008B637A" w:rsidRPr="008B637A" w:rsidRDefault="008B637A" w:rsidP="00E538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8B637A">
              <w:rPr>
                <w:b/>
                <w:color w:val="000000"/>
              </w:rPr>
              <w:t xml:space="preserve"> </w:t>
            </w:r>
          </w:p>
          <w:p w:rsidR="008B637A" w:rsidRPr="008B637A" w:rsidRDefault="008B637A" w:rsidP="00E538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B637A">
              <w:rPr>
                <w:b/>
                <w:color w:val="000000"/>
              </w:rPr>
              <w:t>C1</w:t>
            </w:r>
            <w:r w:rsidRPr="008B637A">
              <w:rPr>
                <w:color w:val="000000"/>
              </w:rPr>
              <w:t xml:space="preserve"> – Comprendere cartoline, biglietti e brevi messaggi accompagnati preferibilmente da supporti visivi o sonori, cogliendo parole e frasi già acquisite a livello orale</w:t>
            </w:r>
          </w:p>
          <w:p w:rsidR="008B637A" w:rsidRPr="008B637A" w:rsidRDefault="008B637A" w:rsidP="00E538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8B637A" w:rsidRPr="008B637A" w:rsidRDefault="008B637A" w:rsidP="00E538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8B637A">
              <w:rPr>
                <w:b/>
                <w:color w:val="000000"/>
              </w:rPr>
              <w:t>D1</w:t>
            </w:r>
            <w:r w:rsidRPr="008B637A">
              <w:rPr>
                <w:color w:val="000000"/>
              </w:rPr>
              <w:t xml:space="preserve"> – Scrivere parole e semplici frasi di uso quotidiano attinenti alle attività svolte in classe e ad interessi personali e del gruppo</w:t>
            </w:r>
          </w:p>
          <w:p w:rsidR="008B637A" w:rsidRPr="008B637A" w:rsidRDefault="008B637A" w:rsidP="00E538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8B637A">
              <w:rPr>
                <w:color w:val="00000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37A" w:rsidRPr="008B637A" w:rsidRDefault="008B637A" w:rsidP="008B6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Ascoltare e identificare la stagione dell’autunno</w:t>
            </w:r>
          </w:p>
          <w:p w:rsidR="008B637A" w:rsidRPr="008B637A" w:rsidRDefault="008B637A" w:rsidP="008B6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Ascoltare e identificare soggetti autunnali</w:t>
            </w:r>
          </w:p>
          <w:p w:rsidR="008B637A" w:rsidRPr="008B637A" w:rsidRDefault="008B637A" w:rsidP="008B6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Ascoltare e identificare aspetti del tempo atmosferico</w:t>
            </w:r>
          </w:p>
          <w:p w:rsidR="008B637A" w:rsidRPr="008B637A" w:rsidRDefault="008B637A" w:rsidP="008B6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Comprendere ed eseguire istruzioni</w:t>
            </w:r>
          </w:p>
          <w:p w:rsidR="008B637A" w:rsidRPr="008B637A" w:rsidRDefault="008B637A" w:rsidP="008B6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Ascoltare e identificare soggetti legati alla sicurezza stradale</w:t>
            </w:r>
          </w:p>
          <w:p w:rsidR="008B637A" w:rsidRPr="008B637A" w:rsidRDefault="008B637A" w:rsidP="008B6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Nominare e scrivere soggetti autunnali</w:t>
            </w:r>
          </w:p>
          <w:p w:rsidR="008B637A" w:rsidRPr="008B637A" w:rsidRDefault="008B637A" w:rsidP="008B6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Dire espressioni del tempo atmosferico</w:t>
            </w:r>
          </w:p>
          <w:p w:rsidR="008B637A" w:rsidRPr="008B637A" w:rsidRDefault="008B637A" w:rsidP="008B6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Nominare soggetti legati alla sicurezza stradale</w:t>
            </w:r>
          </w:p>
          <w:p w:rsidR="008B637A" w:rsidRPr="008B637A" w:rsidRDefault="008B637A" w:rsidP="008B637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8B637A">
              <w:rPr>
                <w:b/>
                <w:color w:val="000000"/>
              </w:rPr>
              <w:t>Lessico/Forme linguistiche</w:t>
            </w:r>
          </w:p>
          <w:p w:rsidR="008B637A" w:rsidRPr="008B637A" w:rsidRDefault="008B637A" w:rsidP="008B637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berries</w:t>
            </w:r>
            <w:proofErr w:type="spellEnd"/>
          </w:p>
          <w:p w:rsidR="008B637A" w:rsidRPr="008B637A" w:rsidRDefault="008B637A" w:rsidP="008B637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apples</w:t>
            </w:r>
            <w:proofErr w:type="spellEnd"/>
          </w:p>
          <w:p w:rsidR="008B637A" w:rsidRPr="008B637A" w:rsidRDefault="008B637A" w:rsidP="008B637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a basket</w:t>
            </w:r>
          </w:p>
          <w:p w:rsidR="008B637A" w:rsidRPr="008B637A" w:rsidRDefault="008B637A" w:rsidP="008B637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wood</w:t>
            </w:r>
            <w:proofErr w:type="spellEnd"/>
          </w:p>
          <w:p w:rsidR="008B637A" w:rsidRPr="008B637A" w:rsidRDefault="008B637A" w:rsidP="008B637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mushroom</w:t>
            </w:r>
            <w:proofErr w:type="spellEnd"/>
          </w:p>
          <w:p w:rsidR="008B637A" w:rsidRPr="008B637A" w:rsidRDefault="008B637A" w:rsidP="008B637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nut</w:t>
            </w:r>
            <w:proofErr w:type="spellEnd"/>
          </w:p>
          <w:p w:rsidR="008B637A" w:rsidRPr="008B637A" w:rsidRDefault="008B637A" w:rsidP="008B637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leaves</w:t>
            </w:r>
            <w:proofErr w:type="spellEnd"/>
          </w:p>
          <w:p w:rsidR="008B637A" w:rsidRPr="008B637A" w:rsidRDefault="008B637A" w:rsidP="008B63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proofErr w:type="spellEnd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  <w:proofErr w:type="spellEnd"/>
          </w:p>
          <w:p w:rsidR="008B637A" w:rsidRPr="008B637A" w:rsidRDefault="008B637A" w:rsidP="008B637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proofErr w:type="spellEnd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windy</w:t>
            </w:r>
            <w:proofErr w:type="spellEnd"/>
          </w:p>
          <w:p w:rsidR="008B637A" w:rsidRPr="008B637A" w:rsidRDefault="008B637A" w:rsidP="008B637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A">
              <w:rPr>
                <w:rFonts w:ascii="Times New Roman" w:hAnsi="Times New Roman" w:cs="Times New Roman"/>
                <w:sz w:val="24"/>
                <w:szCs w:val="24"/>
              </w:rPr>
              <w:t xml:space="preserve">Off to </w:t>
            </w:r>
            <w:proofErr w:type="spellStart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</w:p>
          <w:p w:rsidR="008B637A" w:rsidRPr="008B637A" w:rsidRDefault="008B637A" w:rsidP="008B6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Ascoltare e identificare edifici e luoghi cittadini</w:t>
            </w:r>
          </w:p>
          <w:p w:rsidR="008B637A" w:rsidRPr="008B637A" w:rsidRDefault="008B637A" w:rsidP="008B6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Comprendere la descrizione di centri abitati</w:t>
            </w:r>
          </w:p>
          <w:p w:rsidR="008B637A" w:rsidRPr="008B637A" w:rsidRDefault="008B637A" w:rsidP="008B6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Ascoltare una storia</w:t>
            </w:r>
          </w:p>
          <w:p w:rsidR="008B637A" w:rsidRPr="008B637A" w:rsidRDefault="008B637A" w:rsidP="008B6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Raccontare ad altri del luogo in cui si vive</w:t>
            </w:r>
          </w:p>
          <w:p w:rsidR="008B637A" w:rsidRPr="008B637A" w:rsidRDefault="008B637A" w:rsidP="008B6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Presentare qualcuno</w:t>
            </w:r>
          </w:p>
          <w:p w:rsidR="008B637A" w:rsidRPr="008B637A" w:rsidRDefault="008B637A" w:rsidP="008B6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Dire i nomi di edifici cittadini</w:t>
            </w:r>
          </w:p>
          <w:p w:rsidR="008B637A" w:rsidRPr="008B637A" w:rsidRDefault="008B637A" w:rsidP="008B6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Scrivere i nomi di edifici e luoghi cittadini</w:t>
            </w:r>
          </w:p>
          <w:p w:rsidR="008B637A" w:rsidRPr="008B637A" w:rsidRDefault="008B637A" w:rsidP="008B6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Descrivere un centro abitato</w:t>
            </w:r>
          </w:p>
          <w:p w:rsidR="008B637A" w:rsidRPr="008B637A" w:rsidRDefault="008B637A" w:rsidP="008B637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8B637A">
              <w:rPr>
                <w:b/>
                <w:color w:val="000000"/>
              </w:rPr>
              <w:t>Lessico/Forme linguistiche</w:t>
            </w:r>
          </w:p>
          <w:p w:rsidR="008B637A" w:rsidRPr="008B637A" w:rsidRDefault="008B637A" w:rsidP="008B637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  <w:proofErr w:type="spellEnd"/>
          </w:p>
          <w:p w:rsidR="008B637A" w:rsidRPr="008B637A" w:rsidRDefault="008B637A" w:rsidP="008B637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police</w:t>
            </w:r>
            <w:proofErr w:type="spellEnd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 xml:space="preserve"> station</w:t>
            </w:r>
          </w:p>
          <w:p w:rsidR="008B637A" w:rsidRPr="008B637A" w:rsidRDefault="008B637A" w:rsidP="008B637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a market</w:t>
            </w:r>
          </w:p>
          <w:p w:rsidR="008B637A" w:rsidRPr="008B637A" w:rsidRDefault="008B637A" w:rsidP="008B637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</w:p>
          <w:p w:rsidR="008B637A" w:rsidRPr="008B637A" w:rsidRDefault="008B637A" w:rsidP="008B637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toy</w:t>
            </w:r>
            <w:proofErr w:type="spellEnd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 xml:space="preserve"> shop</w:t>
            </w:r>
          </w:p>
          <w:p w:rsidR="008B637A" w:rsidRPr="008B637A" w:rsidRDefault="008B637A" w:rsidP="008B637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a post office</w:t>
            </w:r>
          </w:p>
          <w:p w:rsidR="008B637A" w:rsidRPr="008B637A" w:rsidRDefault="008B637A" w:rsidP="008B637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café</w:t>
            </w:r>
            <w:proofErr w:type="spellEnd"/>
          </w:p>
          <w:p w:rsidR="008B637A" w:rsidRPr="008B637A" w:rsidRDefault="008B637A" w:rsidP="008B637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a playground</w:t>
            </w:r>
          </w:p>
          <w:p w:rsidR="008B637A" w:rsidRPr="008B637A" w:rsidRDefault="008B637A" w:rsidP="008B63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proofErr w:type="spellEnd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Treetops</w:t>
            </w:r>
            <w:proofErr w:type="spellEnd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 xml:space="preserve"> Town).</w:t>
            </w:r>
          </w:p>
          <w:p w:rsidR="008B637A" w:rsidRPr="008B637A" w:rsidRDefault="008B637A" w:rsidP="008B63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There’s</w:t>
            </w:r>
            <w:proofErr w:type="spellEnd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 xml:space="preserve"> a …</w:t>
            </w:r>
          </w:p>
          <w:p w:rsidR="008B637A" w:rsidRPr="008B637A" w:rsidRDefault="008B637A" w:rsidP="008B63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 xml:space="preserve"> are …</w:t>
            </w:r>
          </w:p>
          <w:p w:rsidR="008B637A" w:rsidRPr="008B637A" w:rsidRDefault="008B637A" w:rsidP="008B6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Ascoltare e identificare i numeri da 11 a 20</w:t>
            </w:r>
          </w:p>
          <w:p w:rsidR="008B637A" w:rsidRPr="008B637A" w:rsidRDefault="008B637A" w:rsidP="008B6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Comprendere la domanda sul nome</w:t>
            </w:r>
          </w:p>
          <w:p w:rsidR="008B637A" w:rsidRPr="008B637A" w:rsidRDefault="008B637A" w:rsidP="008B6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Comprendere la domanda sull’età</w:t>
            </w:r>
          </w:p>
          <w:p w:rsidR="008B637A" w:rsidRPr="008B637A" w:rsidRDefault="008B637A" w:rsidP="008B6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Comprendere la domanda sul luogo di provenienza</w:t>
            </w:r>
          </w:p>
          <w:p w:rsidR="008B637A" w:rsidRPr="008B637A" w:rsidRDefault="008B637A" w:rsidP="008B6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Ascoltare una storia</w:t>
            </w:r>
          </w:p>
          <w:p w:rsidR="008B637A" w:rsidRPr="008B637A" w:rsidRDefault="008B637A" w:rsidP="008B6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Chiedere il nome e rispondere</w:t>
            </w:r>
          </w:p>
          <w:p w:rsidR="008B637A" w:rsidRPr="008B637A" w:rsidRDefault="008B637A" w:rsidP="008B6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Chiedere l’età e rispondere</w:t>
            </w:r>
          </w:p>
          <w:p w:rsidR="008B637A" w:rsidRPr="008B637A" w:rsidRDefault="008B637A" w:rsidP="008B6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Chiedere la provenienza e rispondere</w:t>
            </w:r>
          </w:p>
          <w:p w:rsidR="008B637A" w:rsidRPr="008B637A" w:rsidRDefault="008B637A" w:rsidP="008B6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Dire i numeri da 11 a 20</w:t>
            </w:r>
          </w:p>
          <w:p w:rsidR="008B637A" w:rsidRPr="008B637A" w:rsidRDefault="008B637A" w:rsidP="008B6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Scrivere i numeri da 11 a 20</w:t>
            </w:r>
          </w:p>
          <w:p w:rsidR="008B637A" w:rsidRPr="008B637A" w:rsidRDefault="008B637A" w:rsidP="008B6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Dire il nome</w:t>
            </w:r>
          </w:p>
          <w:p w:rsidR="008B637A" w:rsidRPr="008B637A" w:rsidRDefault="008B637A" w:rsidP="008B6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Dire l’età</w:t>
            </w:r>
          </w:p>
          <w:p w:rsidR="008B637A" w:rsidRPr="008B637A" w:rsidRDefault="008B637A" w:rsidP="008B6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Dire da dove si proviene</w:t>
            </w:r>
          </w:p>
          <w:p w:rsidR="008B637A" w:rsidRPr="008B637A" w:rsidRDefault="008B637A" w:rsidP="008B637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8B637A">
              <w:rPr>
                <w:b/>
                <w:color w:val="000000"/>
              </w:rPr>
              <w:t>Lessico/Forme linguistiche</w:t>
            </w:r>
          </w:p>
          <w:p w:rsidR="008B637A" w:rsidRPr="008B637A" w:rsidRDefault="008B637A" w:rsidP="008B63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eleven</w:t>
            </w:r>
            <w:proofErr w:type="spellEnd"/>
          </w:p>
          <w:p w:rsidR="008B637A" w:rsidRPr="008B637A" w:rsidRDefault="008B637A" w:rsidP="008B63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twelve</w:t>
            </w:r>
            <w:proofErr w:type="spellEnd"/>
          </w:p>
          <w:p w:rsidR="008B637A" w:rsidRPr="008B637A" w:rsidRDefault="008B637A" w:rsidP="008B63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thirteen</w:t>
            </w:r>
            <w:proofErr w:type="spellEnd"/>
          </w:p>
          <w:p w:rsidR="008B637A" w:rsidRPr="008B637A" w:rsidRDefault="008B637A" w:rsidP="008B63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fourteen</w:t>
            </w:r>
            <w:proofErr w:type="spellEnd"/>
          </w:p>
          <w:p w:rsidR="008B637A" w:rsidRPr="008B637A" w:rsidRDefault="008B637A" w:rsidP="008B63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fifteen</w:t>
            </w:r>
            <w:proofErr w:type="spellEnd"/>
          </w:p>
          <w:p w:rsidR="008B637A" w:rsidRPr="008B637A" w:rsidRDefault="008B637A" w:rsidP="008B63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sixteen</w:t>
            </w:r>
            <w:proofErr w:type="spellEnd"/>
          </w:p>
          <w:p w:rsidR="008B637A" w:rsidRPr="008B637A" w:rsidRDefault="008B637A" w:rsidP="008B63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seventeen</w:t>
            </w:r>
            <w:proofErr w:type="spellEnd"/>
          </w:p>
          <w:p w:rsidR="008B637A" w:rsidRPr="008B637A" w:rsidRDefault="008B637A" w:rsidP="008B63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eighteen</w:t>
            </w:r>
            <w:proofErr w:type="spellEnd"/>
          </w:p>
          <w:p w:rsidR="008B637A" w:rsidRPr="008B637A" w:rsidRDefault="008B637A" w:rsidP="008B63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nineteen</w:t>
            </w:r>
            <w:proofErr w:type="spellEnd"/>
          </w:p>
          <w:p w:rsidR="008B637A" w:rsidRPr="008B637A" w:rsidRDefault="008B637A" w:rsidP="008B63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twenty</w:t>
            </w:r>
            <w:proofErr w:type="spellEnd"/>
          </w:p>
          <w:p w:rsidR="008B637A" w:rsidRPr="008B637A" w:rsidRDefault="008B637A" w:rsidP="008B63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B637A" w:rsidRPr="008B637A" w:rsidRDefault="008B637A" w:rsidP="008B63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I’m</w:t>
            </w:r>
            <w:proofErr w:type="spellEnd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 xml:space="preserve">/My </w:t>
            </w:r>
            <w:proofErr w:type="spellStart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name’s</w:t>
            </w:r>
            <w:proofErr w:type="spellEnd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 xml:space="preserve"> (Katie)</w:t>
            </w:r>
          </w:p>
          <w:p w:rsidR="008B637A" w:rsidRPr="008B637A" w:rsidRDefault="008B637A" w:rsidP="008B63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7A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proofErr w:type="spellStart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proofErr w:type="spellEnd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B637A" w:rsidRPr="008B637A" w:rsidRDefault="008B637A" w:rsidP="008B63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I’m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637A" w:rsidRPr="008B637A" w:rsidRDefault="008B637A" w:rsidP="008B63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 xml:space="preserve"> from?</w:t>
            </w:r>
          </w:p>
          <w:p w:rsidR="008B637A" w:rsidRPr="008B637A" w:rsidRDefault="008B637A" w:rsidP="008B63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>I’m</w:t>
            </w:r>
            <w:proofErr w:type="spellEnd"/>
            <w:r w:rsidRPr="008B637A">
              <w:rPr>
                <w:rFonts w:ascii="Times New Roman" w:hAnsi="Times New Roman" w:cs="Times New Roman"/>
                <w:sz w:val="24"/>
                <w:szCs w:val="24"/>
              </w:rPr>
              <w:t xml:space="preserve"> from (Oxford)</w:t>
            </w:r>
          </w:p>
        </w:tc>
      </w:tr>
    </w:tbl>
    <w:p w:rsidR="008B637A" w:rsidRPr="008B637A" w:rsidRDefault="008B637A" w:rsidP="008B637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</w:p>
    <w:p w:rsidR="008B637A" w:rsidRPr="008B637A" w:rsidRDefault="008B637A" w:rsidP="008B637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b/>
          <w:color w:val="000000"/>
        </w:rPr>
      </w:pPr>
    </w:p>
    <w:p w:rsidR="00C54E35" w:rsidRPr="008B637A" w:rsidRDefault="00C54E35">
      <w:pPr>
        <w:rPr>
          <w:sz w:val="24"/>
          <w:szCs w:val="24"/>
        </w:rPr>
      </w:pPr>
    </w:p>
    <w:sectPr w:rsidR="00C54E35" w:rsidRPr="008B637A" w:rsidSect="00CC30B3">
      <w:headerReference w:type="default" r:id="rId8"/>
      <w:footerReference w:type="default" r:id="rId9"/>
      <w:pgSz w:w="16840" w:h="11900"/>
      <w:pgMar w:top="1134" w:right="1417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081C">
      <w:pPr>
        <w:spacing w:after="0" w:line="240" w:lineRule="auto"/>
      </w:pPr>
      <w:r>
        <w:separator/>
      </w:r>
    </w:p>
  </w:endnote>
  <w:endnote w:type="continuationSeparator" w:id="0">
    <w:p w:rsidR="00000000" w:rsidRDefault="0036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ACB" w:rsidRDefault="0036081C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  <w:p w:rsidR="00C80ACB" w:rsidRDefault="0036081C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  <w:p w:rsidR="00C80ACB" w:rsidRDefault="0036081C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081C">
      <w:pPr>
        <w:spacing w:after="0" w:line="240" w:lineRule="auto"/>
      </w:pPr>
      <w:r>
        <w:separator/>
      </w:r>
    </w:p>
  </w:footnote>
  <w:footnote w:type="continuationSeparator" w:id="0">
    <w:p w:rsidR="00000000" w:rsidRDefault="00360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ACB" w:rsidRDefault="0036081C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74D1C"/>
    <w:multiLevelType w:val="hybridMultilevel"/>
    <w:tmpl w:val="00646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A6480"/>
    <w:multiLevelType w:val="hybridMultilevel"/>
    <w:tmpl w:val="3B80F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6187F"/>
    <w:multiLevelType w:val="hybridMultilevel"/>
    <w:tmpl w:val="0C347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522EF"/>
    <w:multiLevelType w:val="hybridMultilevel"/>
    <w:tmpl w:val="16EEE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7A"/>
    <w:rsid w:val="0036081C"/>
    <w:rsid w:val="008B637A"/>
    <w:rsid w:val="00C5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B6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B6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</dc:creator>
  <cp:lastModifiedBy>Simona</cp:lastModifiedBy>
  <cp:revision>2</cp:revision>
  <dcterms:created xsi:type="dcterms:W3CDTF">2020-09-27T15:21:00Z</dcterms:created>
  <dcterms:modified xsi:type="dcterms:W3CDTF">2020-09-27T15:21:00Z</dcterms:modified>
</cp:coreProperties>
</file>