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05" w:rsidRDefault="00ED2C05" w:rsidP="0050326D">
      <w:pPr>
        <w:jc w:val="center"/>
      </w:pPr>
      <w:bookmarkStart w:id="0" w:name="_GoBack"/>
      <w:bookmarkEnd w:id="0"/>
    </w:p>
    <w:p w:rsidR="0050326D" w:rsidRDefault="0050326D" w:rsidP="00E15900">
      <w:pPr>
        <w:jc w:val="center"/>
      </w:pPr>
      <w:r w:rsidRPr="007F6F5C">
        <w:t>ISTITUTO COMPRENSIVO “UBALDO FERRARI” – Castelverde (Cr) –</w:t>
      </w:r>
    </w:p>
    <w:p w:rsidR="006F2903" w:rsidRPr="007F6F5C" w:rsidRDefault="006F2903" w:rsidP="00E15900">
      <w:pPr>
        <w:jc w:val="center"/>
      </w:pPr>
    </w:p>
    <w:p w:rsidR="0050326D" w:rsidRDefault="0050326D" w:rsidP="00E15900">
      <w:pPr>
        <w:jc w:val="center"/>
      </w:pPr>
      <w:r w:rsidRPr="007F6F5C">
        <w:t>SCUOLA PRIMARIA</w:t>
      </w:r>
    </w:p>
    <w:p w:rsidR="006F2903" w:rsidRPr="007F6F5C" w:rsidRDefault="006F2903" w:rsidP="00E15900">
      <w:pPr>
        <w:jc w:val="center"/>
      </w:pPr>
    </w:p>
    <w:p w:rsidR="0050326D" w:rsidRDefault="0050326D" w:rsidP="0050326D">
      <w:pPr>
        <w:jc w:val="center"/>
        <w:rPr>
          <w:b/>
          <w:iCs/>
        </w:rPr>
      </w:pPr>
      <w:r w:rsidRPr="007F6F5C">
        <w:rPr>
          <w:b/>
        </w:rPr>
        <w:t>PROGETTAZIONE DISCIPLINARE “LINGUA INGLESE” CLASSE QUARTA</w:t>
      </w:r>
      <w:r w:rsidRPr="00813236">
        <w:rPr>
          <w:b/>
          <w:iCs/>
        </w:rPr>
        <w:t xml:space="preserve"> </w:t>
      </w:r>
    </w:p>
    <w:p w:rsidR="0050326D" w:rsidRPr="00813236" w:rsidRDefault="0050326D" w:rsidP="0050326D">
      <w:pPr>
        <w:jc w:val="center"/>
        <w:rPr>
          <w:b/>
          <w:iCs/>
        </w:rPr>
      </w:pPr>
      <w:r>
        <w:rPr>
          <w:b/>
          <w:iCs/>
        </w:rPr>
        <w:t>FEBBRAIO - MARZO</w:t>
      </w:r>
    </w:p>
    <w:p w:rsidR="0050326D" w:rsidRPr="007F6F5C" w:rsidRDefault="00E34DE8" w:rsidP="0050326D">
      <w:pPr>
        <w:widowControl/>
        <w:numPr>
          <w:ilvl w:val="0"/>
          <w:numId w:val="1"/>
        </w:numPr>
        <w:suppressAutoHyphens w:val="0"/>
        <w:jc w:val="center"/>
        <w:rPr>
          <w:b/>
        </w:rPr>
      </w:pPr>
      <w:r>
        <w:rPr>
          <w:b/>
        </w:rPr>
        <w:t>S.  201</w:t>
      </w:r>
      <w:r w:rsidR="00DF434E">
        <w:rPr>
          <w:b/>
        </w:rPr>
        <w:t>9/2020</w:t>
      </w:r>
    </w:p>
    <w:p w:rsidR="0050326D" w:rsidRPr="006B3E3F" w:rsidRDefault="0050326D" w:rsidP="0050326D">
      <w:pPr>
        <w:jc w:val="center"/>
        <w:rPr>
          <w:b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XSpec="center" w:tblpY="141"/>
        <w:tblW w:w="14850" w:type="dxa"/>
        <w:tblLook w:val="04A0" w:firstRow="1" w:lastRow="0" w:firstColumn="1" w:lastColumn="0" w:noHBand="0" w:noVBand="1"/>
      </w:tblPr>
      <w:tblGrid>
        <w:gridCol w:w="4077"/>
        <w:gridCol w:w="5529"/>
        <w:gridCol w:w="5244"/>
      </w:tblGrid>
      <w:tr w:rsidR="00697DEB" w:rsidTr="00697DEB">
        <w:tc>
          <w:tcPr>
            <w:tcW w:w="4077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NUCLEO</w:t>
            </w:r>
          </w:p>
        </w:tc>
        <w:tc>
          <w:tcPr>
            <w:tcW w:w="5529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 w:rsidRPr="00813236">
              <w:rPr>
                <w:b/>
              </w:rPr>
              <w:t>OBIETTIVI DI APPRENDIMENTO</w:t>
            </w:r>
          </w:p>
        </w:tc>
        <w:tc>
          <w:tcPr>
            <w:tcW w:w="5244" w:type="dxa"/>
          </w:tcPr>
          <w:p w:rsidR="0050326D" w:rsidRDefault="0050326D" w:rsidP="0050326D">
            <w:pPr>
              <w:jc w:val="center"/>
              <w:rPr>
                <w:b/>
                <w:iCs/>
              </w:rPr>
            </w:pPr>
            <w:r>
              <w:rPr>
                <w:b/>
              </w:rPr>
              <w:t>CONOSCENZA/</w:t>
            </w:r>
            <w:r w:rsidRPr="00813236">
              <w:rPr>
                <w:b/>
              </w:rPr>
              <w:t>OGGETTO DI VALUTAZIONE</w:t>
            </w:r>
          </w:p>
        </w:tc>
      </w:tr>
      <w:tr w:rsidR="00697DEB" w:rsidRPr="00D879F0" w:rsidTr="00697DEB">
        <w:tc>
          <w:tcPr>
            <w:tcW w:w="4077" w:type="dxa"/>
          </w:tcPr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50326D" w:rsidRPr="0050326D" w:rsidRDefault="0050326D" w:rsidP="00ED2C05">
            <w:pPr>
              <w:jc w:val="both"/>
              <w:rPr>
                <w:b/>
                <w:iCs/>
              </w:rPr>
            </w:pPr>
          </w:p>
        </w:tc>
        <w:tc>
          <w:tcPr>
            <w:tcW w:w="5529" w:type="dxa"/>
          </w:tcPr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A1 - </w:t>
            </w:r>
            <w:r>
              <w:rPr>
                <w:color w:val="000000"/>
              </w:rPr>
              <w:t xml:space="preserve">Comprendere i punti essenziali di un  discorso relativo ad  argomenti di vita quotidiana </w:t>
            </w:r>
            <w:r>
              <w:t xml:space="preserve">e </w:t>
            </w:r>
            <w:r>
              <w:rPr>
                <w:color w:val="000000"/>
              </w:rPr>
              <w:t>familiari</w:t>
            </w:r>
            <w:r>
              <w:t>,</w:t>
            </w:r>
            <w:r>
              <w:rPr>
                <w:color w:val="000000"/>
              </w:rPr>
              <w:t xml:space="preserve"> espressi  in modo chiaro; </w:t>
            </w:r>
          </w:p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– Identificare il tema generale di un discorso in cui si parla di</w:t>
            </w:r>
            <w:r>
              <w:t xml:space="preserve"> aspetti</w:t>
            </w:r>
            <w:r>
              <w:rPr>
                <w:color w:val="000000"/>
              </w:rPr>
              <w:t xml:space="preserve"> conosciuti;</w:t>
            </w:r>
          </w:p>
          <w:p w:rsidR="00DF434E" w:rsidRDefault="00DF434E" w:rsidP="00DF434E">
            <w:pPr>
              <w:pStyle w:val="Normale1"/>
              <w:rPr>
                <w:b/>
                <w:color w:val="000000"/>
              </w:rPr>
            </w:pPr>
          </w:p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  <w:r>
              <w:rPr>
                <w:color w:val="000000"/>
              </w:rPr>
              <w:t xml:space="preserve"> – Comprendere brevi testi multimediali identificando le  parole – chiave e il senso generale.</w:t>
            </w:r>
          </w:p>
          <w:p w:rsidR="001A14C1" w:rsidRPr="0050326D" w:rsidRDefault="001A14C1" w:rsidP="001A14C1">
            <w:pPr>
              <w:pStyle w:val="Contenutotabella"/>
              <w:jc w:val="both"/>
            </w:pPr>
          </w:p>
        </w:tc>
        <w:tc>
          <w:tcPr>
            <w:tcW w:w="5244" w:type="dxa"/>
          </w:tcPr>
          <w:p w:rsidR="008664E9" w:rsidRDefault="00DF434E" w:rsidP="00DF434E">
            <w:pPr>
              <w:pStyle w:val="Contenutotabella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Ascoltare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riconoscere</w:t>
            </w:r>
            <w:proofErr w:type="spellEnd"/>
            <w:r>
              <w:rPr>
                <w:lang w:val="en-GB"/>
              </w:rPr>
              <w:t xml:space="preserve"> le </w:t>
            </w:r>
            <w:proofErr w:type="spellStart"/>
            <w:r>
              <w:rPr>
                <w:lang w:val="en-GB"/>
              </w:rPr>
              <w:t>azioni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daily routine del </w:t>
            </w:r>
            <w:proofErr w:type="spellStart"/>
            <w:r>
              <w:rPr>
                <w:lang w:val="en-GB"/>
              </w:rPr>
              <w:t>mattino</w:t>
            </w:r>
            <w:proofErr w:type="spellEnd"/>
            <w:r>
              <w:rPr>
                <w:lang w:val="en-GB"/>
              </w:rPr>
              <w:t xml:space="preserve">, del </w:t>
            </w:r>
            <w:proofErr w:type="spellStart"/>
            <w:r>
              <w:rPr>
                <w:lang w:val="en-GB"/>
              </w:rPr>
              <w:t>pomeriggio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sera.</w:t>
            </w:r>
          </w:p>
          <w:p w:rsidR="00DF434E" w:rsidRPr="00C60789" w:rsidRDefault="00DF434E" w:rsidP="00DF434E">
            <w:pPr>
              <w:pStyle w:val="Contenutotabella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Avverbi</w:t>
            </w:r>
            <w:proofErr w:type="spellEnd"/>
            <w:r>
              <w:rPr>
                <w:lang w:val="en-GB"/>
              </w:rPr>
              <w:t xml:space="preserve"> di tempo: always, sometimes e never</w:t>
            </w:r>
          </w:p>
          <w:p w:rsidR="000C0C4D" w:rsidRPr="00513734" w:rsidRDefault="00513734" w:rsidP="00ED2C05">
            <w:pPr>
              <w:pStyle w:val="Contenutotabella"/>
              <w:jc w:val="both"/>
            </w:pPr>
            <w:r w:rsidRPr="00513734">
              <w:t>Identificare e imparare i nu</w:t>
            </w:r>
            <w:r>
              <w:t>meri fino a 200.</w:t>
            </w:r>
          </w:p>
          <w:p w:rsidR="008664E9" w:rsidRPr="00513734" w:rsidRDefault="008664E9" w:rsidP="00ED2C05">
            <w:pPr>
              <w:pStyle w:val="Contenutotabella"/>
              <w:jc w:val="both"/>
            </w:pPr>
          </w:p>
          <w:p w:rsidR="0050326D" w:rsidRPr="00513734" w:rsidRDefault="0050326D" w:rsidP="000C0C4D">
            <w:pPr>
              <w:pStyle w:val="Contenutotabella"/>
              <w:jc w:val="both"/>
              <w:rPr>
                <w:bCs/>
                <w:iCs/>
              </w:rPr>
            </w:pPr>
          </w:p>
        </w:tc>
      </w:tr>
      <w:tr w:rsidR="00697DEB" w:rsidRPr="00513734" w:rsidTr="00697DEB">
        <w:tc>
          <w:tcPr>
            <w:tcW w:w="4077" w:type="dxa"/>
          </w:tcPr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:rsidR="0050326D" w:rsidRPr="00003E85" w:rsidRDefault="0050326D" w:rsidP="00003E85">
            <w:pPr>
              <w:pStyle w:val="Contenutotabella"/>
              <w:jc w:val="both"/>
            </w:pPr>
          </w:p>
        </w:tc>
        <w:tc>
          <w:tcPr>
            <w:tcW w:w="5529" w:type="dxa"/>
          </w:tcPr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- Interagire con uno o più interlocutori,  dare informazioni su argomenti familiari riguardanti la vita quotidiana e attività consuete.</w:t>
            </w:r>
          </w:p>
          <w:p w:rsidR="00DF434E" w:rsidRDefault="00DF434E" w:rsidP="00DF434E">
            <w:pPr>
              <w:pStyle w:val="Normale1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F434E" w:rsidRDefault="00DF434E" w:rsidP="00DF434E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- Produrre brevi testi orali su argomenti noti di vita quotidiana, descrivere in modo semplice persone, condizioni di vita</w:t>
            </w:r>
            <w:r>
              <w:t>,</w:t>
            </w:r>
            <w:r>
              <w:rPr>
                <w:color w:val="000000"/>
              </w:rPr>
              <w:t xml:space="preserve"> compiti quotidiani, indicare cosa piace e cosa non piace ecc.</w:t>
            </w:r>
          </w:p>
          <w:p w:rsidR="00DF434E" w:rsidRDefault="00DF434E" w:rsidP="00DF434E">
            <w:pPr>
              <w:pStyle w:val="Normale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50326D" w:rsidRPr="00D65C76" w:rsidRDefault="0050326D" w:rsidP="007B62C5">
            <w:pPr>
              <w:pStyle w:val="Contenutotabella"/>
              <w:jc w:val="both"/>
            </w:pPr>
          </w:p>
        </w:tc>
        <w:tc>
          <w:tcPr>
            <w:tcW w:w="5244" w:type="dxa"/>
          </w:tcPr>
          <w:p w:rsidR="0050326D" w:rsidRDefault="00DF434E" w:rsidP="00DF434E">
            <w:pPr>
              <w:pStyle w:val="Contenutotabella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Descrivere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propria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altrui</w:t>
            </w:r>
            <w:proofErr w:type="spellEnd"/>
            <w:r>
              <w:rPr>
                <w:lang w:val="en-GB"/>
              </w:rPr>
              <w:t xml:space="preserve"> daily routine </w:t>
            </w:r>
            <w:proofErr w:type="spellStart"/>
            <w:r>
              <w:rPr>
                <w:lang w:val="en-GB"/>
              </w:rPr>
              <w:t>utilizzando</w:t>
            </w:r>
            <w:proofErr w:type="spellEnd"/>
            <w:r>
              <w:rPr>
                <w:lang w:val="en-GB"/>
              </w:rPr>
              <w:t xml:space="preserve"> I </w:t>
            </w:r>
            <w:proofErr w:type="spellStart"/>
            <w:r>
              <w:rPr>
                <w:lang w:val="en-GB"/>
              </w:rPr>
              <w:t>pronomi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personali</w:t>
            </w:r>
            <w:proofErr w:type="spellEnd"/>
            <w:r>
              <w:rPr>
                <w:lang w:val="en-GB"/>
              </w:rPr>
              <w:t>: I e he, she.</w:t>
            </w:r>
          </w:p>
          <w:p w:rsidR="00DF434E" w:rsidRDefault="00DF434E" w:rsidP="00DF434E">
            <w:pPr>
              <w:pStyle w:val="Contenutotabella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Formulare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frasi</w:t>
            </w:r>
            <w:proofErr w:type="spellEnd"/>
            <w:r>
              <w:rPr>
                <w:lang w:val="en-GB"/>
              </w:rPr>
              <w:t xml:space="preserve"> con </w:t>
            </w:r>
            <w:proofErr w:type="spellStart"/>
            <w:r>
              <w:rPr>
                <w:lang w:val="en-GB"/>
              </w:rPr>
              <w:t>gli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avverbi</w:t>
            </w:r>
            <w:proofErr w:type="spellEnd"/>
            <w:r>
              <w:rPr>
                <w:lang w:val="en-GB"/>
              </w:rPr>
              <w:t xml:space="preserve"> di tempo </w:t>
            </w:r>
          </w:p>
          <w:p w:rsidR="00DF434E" w:rsidRPr="00C60789" w:rsidRDefault="00DF434E" w:rsidP="00DF434E">
            <w:pPr>
              <w:pStyle w:val="Contenutotabella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Contare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fino</w:t>
            </w:r>
            <w:proofErr w:type="spellEnd"/>
            <w:r>
              <w:rPr>
                <w:lang w:val="en-GB"/>
              </w:rPr>
              <w:t xml:space="preserve"> a 200</w:t>
            </w:r>
          </w:p>
        </w:tc>
      </w:tr>
      <w:tr w:rsidR="00697DEB" w:rsidRPr="00513734" w:rsidTr="004016D9">
        <w:trPr>
          <w:trHeight w:val="1687"/>
        </w:trPr>
        <w:tc>
          <w:tcPr>
            <w:tcW w:w="4077" w:type="dxa"/>
          </w:tcPr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 – LETTURA</w:t>
            </w:r>
          </w:p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50326D" w:rsidRPr="00ED2C05" w:rsidRDefault="0050326D" w:rsidP="00ED2C05">
            <w:pPr>
              <w:pStyle w:val="Contenutotabella"/>
              <w:jc w:val="both"/>
            </w:pPr>
          </w:p>
        </w:tc>
        <w:tc>
          <w:tcPr>
            <w:tcW w:w="5529" w:type="dxa"/>
          </w:tcPr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Leggere e comprendere brevi e semplici testi accompagnati preferibilmente da supporti visivi, cogliendo il loro significato globale e identificando parole e frasi familiari.</w:t>
            </w:r>
          </w:p>
          <w:p w:rsidR="0050326D" w:rsidRPr="004016D9" w:rsidRDefault="0050326D" w:rsidP="0012319F">
            <w:pPr>
              <w:pStyle w:val="Contenutotabella"/>
              <w:jc w:val="both"/>
            </w:pPr>
          </w:p>
        </w:tc>
        <w:tc>
          <w:tcPr>
            <w:tcW w:w="5244" w:type="dxa"/>
          </w:tcPr>
          <w:p w:rsidR="0050326D" w:rsidRPr="002E72F1" w:rsidRDefault="004016D9" w:rsidP="002E72F1">
            <w:pPr>
              <w:pStyle w:val="Contenutotabella"/>
              <w:jc w:val="both"/>
              <w:rPr>
                <w:lang w:val="en-US"/>
              </w:rPr>
            </w:pPr>
            <w:r w:rsidRPr="002E72F1">
              <w:rPr>
                <w:lang w:val="en-US"/>
              </w:rPr>
              <w:t xml:space="preserve">Living </w:t>
            </w:r>
            <w:proofErr w:type="spellStart"/>
            <w:r w:rsidRPr="002E72F1">
              <w:rPr>
                <w:lang w:val="en-US"/>
              </w:rPr>
              <w:t>togheter</w:t>
            </w:r>
            <w:proofErr w:type="spellEnd"/>
            <w:r w:rsidRPr="002E72F1">
              <w:rPr>
                <w:lang w:val="en-US"/>
              </w:rPr>
              <w:t xml:space="preserve">: </w:t>
            </w:r>
            <w:r w:rsidR="0050326D" w:rsidRPr="002E72F1">
              <w:rPr>
                <w:bCs/>
                <w:iCs/>
                <w:lang w:val="en-US"/>
              </w:rPr>
              <w:t>Busy children</w:t>
            </w:r>
          </w:p>
          <w:p w:rsidR="002E72F1" w:rsidRPr="004016D9" w:rsidRDefault="002E72F1" w:rsidP="002E72F1">
            <w:pPr>
              <w:pStyle w:val="Contenutotabella"/>
              <w:jc w:val="both"/>
              <w:rPr>
                <w:lang w:val="en-US"/>
              </w:rPr>
            </w:pPr>
            <w:r w:rsidRPr="002E72F1">
              <w:rPr>
                <w:lang w:val="en-US"/>
              </w:rPr>
              <w:t xml:space="preserve">Living </w:t>
            </w:r>
            <w:proofErr w:type="spellStart"/>
            <w:r w:rsidRPr="002E72F1">
              <w:rPr>
                <w:lang w:val="en-US"/>
              </w:rPr>
              <w:t>togheter</w:t>
            </w:r>
            <w:proofErr w:type="spellEnd"/>
            <w:r w:rsidRPr="002E72F1">
              <w:rPr>
                <w:lang w:val="en-US"/>
              </w:rPr>
              <w:t xml:space="preserve">: </w:t>
            </w:r>
            <w:r>
              <w:rPr>
                <w:bCs/>
                <w:iCs/>
                <w:lang w:val="en-US"/>
              </w:rPr>
              <w:t>School is cool</w:t>
            </w:r>
          </w:p>
          <w:p w:rsidR="0050326D" w:rsidRPr="0050326D" w:rsidRDefault="0050326D" w:rsidP="004016D9">
            <w:pPr>
              <w:jc w:val="both"/>
              <w:rPr>
                <w:bCs/>
                <w:iCs/>
                <w:lang w:val="en-US"/>
              </w:rPr>
            </w:pPr>
          </w:p>
        </w:tc>
      </w:tr>
      <w:tr w:rsidR="00DF434E" w:rsidRPr="00646833" w:rsidTr="009A6B64">
        <w:trPr>
          <w:trHeight w:val="2179"/>
        </w:trPr>
        <w:tc>
          <w:tcPr>
            <w:tcW w:w="4077" w:type="dxa"/>
          </w:tcPr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:rsidR="00DF434E" w:rsidRDefault="00DF434E" w:rsidP="00DF434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DF434E" w:rsidRPr="0050326D" w:rsidRDefault="00DF434E" w:rsidP="00DF434E">
            <w:pPr>
              <w:pStyle w:val="Contenutotabella"/>
              <w:jc w:val="both"/>
              <w:rPr>
                <w:b/>
              </w:rPr>
            </w:pPr>
          </w:p>
        </w:tc>
        <w:tc>
          <w:tcPr>
            <w:tcW w:w="5529" w:type="dxa"/>
          </w:tcPr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Scrivere in forma comprensibile messaggi brevi e semplici per presentarsi, per fare gli auguri, per ringraziare o invitare qualcuno, per chiedere o dare notizie.</w:t>
            </w:r>
          </w:p>
          <w:p w:rsidR="00DF434E" w:rsidRPr="009A6B64" w:rsidRDefault="00DF434E" w:rsidP="00DF434E">
            <w:pPr>
              <w:pStyle w:val="Contenutotabella"/>
              <w:jc w:val="both"/>
            </w:pPr>
          </w:p>
        </w:tc>
        <w:tc>
          <w:tcPr>
            <w:tcW w:w="5244" w:type="dxa"/>
          </w:tcPr>
          <w:p w:rsidR="00DF434E" w:rsidRPr="00E6190C" w:rsidRDefault="00DF434E" w:rsidP="00DF434E">
            <w:pPr>
              <w:jc w:val="both"/>
              <w:rPr>
                <w:bCs/>
                <w:iCs/>
                <w:lang w:val="en-US"/>
              </w:rPr>
            </w:pPr>
            <w:proofErr w:type="spellStart"/>
            <w:r>
              <w:rPr>
                <w:bCs/>
                <w:iCs/>
                <w:lang w:val="en-US"/>
              </w:rPr>
              <w:t>Scrivere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brevi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descrizioni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sulla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propria</w:t>
            </w:r>
            <w:proofErr w:type="spellEnd"/>
            <w:r>
              <w:rPr>
                <w:bCs/>
                <w:iCs/>
                <w:lang w:val="en-US"/>
              </w:rPr>
              <w:t xml:space="preserve"> e </w:t>
            </w:r>
            <w:proofErr w:type="spellStart"/>
            <w:r>
              <w:rPr>
                <w:bCs/>
                <w:iCs/>
                <w:lang w:val="en-US"/>
              </w:rPr>
              <w:t>altrui</w:t>
            </w:r>
            <w:proofErr w:type="spellEnd"/>
            <w:r>
              <w:rPr>
                <w:bCs/>
                <w:iCs/>
                <w:lang w:val="en-US"/>
              </w:rPr>
              <w:t xml:space="preserve"> daily routine </w:t>
            </w:r>
            <w:proofErr w:type="spellStart"/>
            <w:r>
              <w:rPr>
                <w:bCs/>
                <w:iCs/>
                <w:lang w:val="en-US"/>
              </w:rPr>
              <w:t>utilizzando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  <w:lang w:val="en-US"/>
              </w:rPr>
              <w:t>il</w:t>
            </w:r>
            <w:proofErr w:type="spellEnd"/>
            <w:r>
              <w:rPr>
                <w:bCs/>
                <w:iCs/>
                <w:lang w:val="en-US"/>
              </w:rPr>
              <w:t xml:space="preserve"> simple present.</w:t>
            </w:r>
          </w:p>
        </w:tc>
      </w:tr>
      <w:tr w:rsidR="00DF434E" w:rsidRPr="00892F8B" w:rsidTr="00697DEB">
        <w:tc>
          <w:tcPr>
            <w:tcW w:w="4077" w:type="dxa"/>
          </w:tcPr>
          <w:p w:rsidR="00DF434E" w:rsidRPr="00892F8B" w:rsidRDefault="00DF434E" w:rsidP="00DF434E">
            <w:pPr>
              <w:jc w:val="both"/>
              <w:rPr>
                <w:b/>
                <w:iCs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  <w:r w:rsidRPr="00813236">
              <w:rPr>
                <w:b/>
                <w:iCs/>
              </w:rPr>
              <w:t xml:space="preserve"> </w:t>
            </w:r>
          </w:p>
        </w:tc>
        <w:tc>
          <w:tcPr>
            <w:tcW w:w="5529" w:type="dxa"/>
          </w:tcPr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E</w:t>
            </w:r>
            <w:r>
              <w:rPr>
                <w:b/>
              </w:rPr>
              <w:t>1</w:t>
            </w:r>
            <w:r>
              <w:rPr>
                <w:color w:val="000000"/>
              </w:rPr>
              <w:t xml:space="preserve"> – Osservare parole ed espressioni nei contesti d’uso e coglierne i rapporti di significato.</w:t>
            </w:r>
          </w:p>
          <w:p w:rsidR="00DF434E" w:rsidRDefault="00DF434E" w:rsidP="00DF434E">
            <w:pPr>
              <w:pStyle w:val="Normale1"/>
              <w:rPr>
                <w:color w:val="000000"/>
              </w:rPr>
            </w:pPr>
            <w:r>
              <w:rPr>
                <w:b/>
                <w:color w:val="000000"/>
              </w:rPr>
              <w:t>E</w:t>
            </w:r>
            <w:r>
              <w:rPr>
                <w:b/>
              </w:rPr>
              <w:t xml:space="preserve">2 </w:t>
            </w:r>
            <w:r>
              <w:rPr>
                <w:color w:val="000000"/>
              </w:rPr>
              <w:t>– Riconoscere che cosa si è imparato e che cosa si deve imparare.</w:t>
            </w:r>
          </w:p>
          <w:p w:rsidR="00DF434E" w:rsidRPr="00646833" w:rsidRDefault="00DF434E" w:rsidP="00DF434E">
            <w:pPr>
              <w:jc w:val="both"/>
              <w:rPr>
                <w:bCs/>
                <w:iCs/>
              </w:rPr>
            </w:pPr>
          </w:p>
        </w:tc>
        <w:tc>
          <w:tcPr>
            <w:tcW w:w="5244" w:type="dxa"/>
          </w:tcPr>
          <w:p w:rsidR="00DF434E" w:rsidRPr="00C60789" w:rsidRDefault="00DF434E" w:rsidP="00DF434E">
            <w:pPr>
              <w:pStyle w:val="Contenutotabella"/>
              <w:jc w:val="both"/>
              <w:rPr>
                <w:lang w:val="en-GB"/>
              </w:rPr>
            </w:pPr>
            <w:r w:rsidRPr="00C60789">
              <w:rPr>
                <w:lang w:val="en-GB"/>
              </w:rPr>
              <w:t>Grammar booster: Plural/Articles (a, an, the).</w:t>
            </w:r>
          </w:p>
          <w:p w:rsidR="00DF434E" w:rsidRPr="00513734" w:rsidRDefault="00DF434E" w:rsidP="00DF434E">
            <w:pPr>
              <w:pStyle w:val="Contenutotabella"/>
              <w:jc w:val="both"/>
            </w:pPr>
            <w:proofErr w:type="spellStart"/>
            <w:r w:rsidRPr="00513734">
              <w:t>Grammar</w:t>
            </w:r>
            <w:proofErr w:type="spellEnd"/>
            <w:r w:rsidRPr="00513734">
              <w:t xml:space="preserve"> booster: </w:t>
            </w:r>
            <w:proofErr w:type="spellStart"/>
            <w:r w:rsidRPr="00513734">
              <w:t>Present</w:t>
            </w:r>
            <w:proofErr w:type="spellEnd"/>
            <w:r w:rsidRPr="00513734">
              <w:t xml:space="preserve"> Simple.</w:t>
            </w:r>
          </w:p>
          <w:p w:rsidR="00DF434E" w:rsidRPr="00892F8B" w:rsidRDefault="00DF434E" w:rsidP="00DF434E">
            <w:pPr>
              <w:jc w:val="both"/>
              <w:rPr>
                <w:bCs/>
                <w:iCs/>
              </w:rPr>
            </w:pPr>
          </w:p>
        </w:tc>
      </w:tr>
    </w:tbl>
    <w:p w:rsidR="007A422F" w:rsidRDefault="007A422F" w:rsidP="00AC7985">
      <w:pPr>
        <w:jc w:val="center"/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p w:rsidR="007A422F" w:rsidRDefault="007A422F" w:rsidP="007A422F">
      <w:pPr>
        <w:rPr>
          <w:b/>
          <w:iCs/>
        </w:rPr>
      </w:pPr>
    </w:p>
    <w:p w:rsidR="007A422F" w:rsidRPr="00892F8B" w:rsidRDefault="007A422F" w:rsidP="007A422F">
      <w:pPr>
        <w:rPr>
          <w:b/>
          <w:iCs/>
        </w:rPr>
      </w:pPr>
    </w:p>
    <w:p w:rsidR="00205F81" w:rsidRPr="00892F8B" w:rsidRDefault="00205F81" w:rsidP="007A422F">
      <w:pPr>
        <w:jc w:val="center"/>
      </w:pPr>
    </w:p>
    <w:sectPr w:rsidR="00205F81" w:rsidRPr="00892F8B" w:rsidSect="0050326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D7E"/>
    <w:multiLevelType w:val="hybridMultilevel"/>
    <w:tmpl w:val="B75CB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D7D84"/>
    <w:multiLevelType w:val="hybridMultilevel"/>
    <w:tmpl w:val="0F7ECA98"/>
    <w:lvl w:ilvl="0" w:tplc="9BE8A6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2F"/>
    <w:rsid w:val="00003E85"/>
    <w:rsid w:val="0007748C"/>
    <w:rsid w:val="000C0C4D"/>
    <w:rsid w:val="000D286D"/>
    <w:rsid w:val="000D71F9"/>
    <w:rsid w:val="000E6150"/>
    <w:rsid w:val="000F1033"/>
    <w:rsid w:val="001171E7"/>
    <w:rsid w:val="0012319F"/>
    <w:rsid w:val="00153211"/>
    <w:rsid w:val="00184075"/>
    <w:rsid w:val="00197898"/>
    <w:rsid w:val="001A14C1"/>
    <w:rsid w:val="00205F81"/>
    <w:rsid w:val="002135DE"/>
    <w:rsid w:val="002B30EF"/>
    <w:rsid w:val="002E6A9A"/>
    <w:rsid w:val="002E72F1"/>
    <w:rsid w:val="00305A8A"/>
    <w:rsid w:val="003850ED"/>
    <w:rsid w:val="003A39EB"/>
    <w:rsid w:val="004016D9"/>
    <w:rsid w:val="00401CF6"/>
    <w:rsid w:val="004064FE"/>
    <w:rsid w:val="004D33EE"/>
    <w:rsid w:val="004E6909"/>
    <w:rsid w:val="004E749F"/>
    <w:rsid w:val="0050326D"/>
    <w:rsid w:val="00513734"/>
    <w:rsid w:val="00517CF4"/>
    <w:rsid w:val="00545709"/>
    <w:rsid w:val="005A05A0"/>
    <w:rsid w:val="00615D71"/>
    <w:rsid w:val="00621B69"/>
    <w:rsid w:val="006434E2"/>
    <w:rsid w:val="00646833"/>
    <w:rsid w:val="006838AE"/>
    <w:rsid w:val="00697DEB"/>
    <w:rsid w:val="006A6609"/>
    <w:rsid w:val="006F2903"/>
    <w:rsid w:val="007622F2"/>
    <w:rsid w:val="007A422F"/>
    <w:rsid w:val="007B62C5"/>
    <w:rsid w:val="008578FE"/>
    <w:rsid w:val="008664E9"/>
    <w:rsid w:val="00877348"/>
    <w:rsid w:val="00892F8B"/>
    <w:rsid w:val="008A2C23"/>
    <w:rsid w:val="008D4423"/>
    <w:rsid w:val="00913DCD"/>
    <w:rsid w:val="00937FA3"/>
    <w:rsid w:val="0098188E"/>
    <w:rsid w:val="009A6B64"/>
    <w:rsid w:val="009D106D"/>
    <w:rsid w:val="00A10BF7"/>
    <w:rsid w:val="00A376F1"/>
    <w:rsid w:val="00A75089"/>
    <w:rsid w:val="00AC7985"/>
    <w:rsid w:val="00AD3A31"/>
    <w:rsid w:val="00B0706B"/>
    <w:rsid w:val="00B176B6"/>
    <w:rsid w:val="00B57D5E"/>
    <w:rsid w:val="00B57D77"/>
    <w:rsid w:val="00B87A75"/>
    <w:rsid w:val="00BA274B"/>
    <w:rsid w:val="00BB529F"/>
    <w:rsid w:val="00C53735"/>
    <w:rsid w:val="00C60789"/>
    <w:rsid w:val="00D23D39"/>
    <w:rsid w:val="00D26DE8"/>
    <w:rsid w:val="00D4798F"/>
    <w:rsid w:val="00D65C76"/>
    <w:rsid w:val="00D879F0"/>
    <w:rsid w:val="00DC312A"/>
    <w:rsid w:val="00DE434F"/>
    <w:rsid w:val="00DF434E"/>
    <w:rsid w:val="00E15900"/>
    <w:rsid w:val="00E307C2"/>
    <w:rsid w:val="00E30C81"/>
    <w:rsid w:val="00E34DE8"/>
    <w:rsid w:val="00E6190C"/>
    <w:rsid w:val="00ED2C05"/>
    <w:rsid w:val="00F12E55"/>
    <w:rsid w:val="00F1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  <w:style w:type="paragraph" w:customStyle="1" w:styleId="Normale1">
    <w:name w:val="Normale1"/>
    <w:qFormat/>
    <w:rsid w:val="00D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22F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7A422F"/>
    <w:pPr>
      <w:suppressLineNumbers/>
    </w:pPr>
  </w:style>
  <w:style w:type="paragraph" w:customStyle="1" w:styleId="Normale1">
    <w:name w:val="Normale1"/>
    <w:qFormat/>
    <w:rsid w:val="00D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genoveffa</dc:creator>
  <cp:lastModifiedBy>Simona</cp:lastModifiedBy>
  <cp:revision>2</cp:revision>
  <dcterms:created xsi:type="dcterms:W3CDTF">2020-02-01T12:03:00Z</dcterms:created>
  <dcterms:modified xsi:type="dcterms:W3CDTF">2020-02-01T12:03:00Z</dcterms:modified>
</cp:coreProperties>
</file>