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55" w:rsidRDefault="009122BF" w:rsidP="00CA732F">
      <w:pPr>
        <w:pStyle w:val="Titolo"/>
      </w:pPr>
      <w:bookmarkStart w:id="0" w:name="_GoBack"/>
      <w:bookmarkEnd w:id="0"/>
      <w:r>
        <w:t>ISTITUTO COMPRENSIVO “</w:t>
      </w:r>
      <w:proofErr w:type="spellStart"/>
      <w:proofErr w:type="gramStart"/>
      <w:r>
        <w:t>U.Ferrari</w:t>
      </w:r>
      <w:proofErr w:type="spellEnd"/>
      <w:proofErr w:type="gramEnd"/>
      <w:r>
        <w:t xml:space="preserve">” – Castelverde </w:t>
      </w:r>
      <w:r w:rsidR="00CA732F">
        <w:t xml:space="preserve"> </w:t>
      </w:r>
    </w:p>
    <w:p w:rsidR="00B01555" w:rsidRDefault="00B01555" w:rsidP="00CA732F">
      <w:pPr>
        <w:pStyle w:val="Titolo"/>
      </w:pPr>
    </w:p>
    <w:p w:rsidR="009122BF" w:rsidRDefault="009122BF" w:rsidP="00CA732F">
      <w:pPr>
        <w:pStyle w:val="Titolo"/>
      </w:pPr>
      <w:r>
        <w:t>SCUOLA PRIMARIA</w:t>
      </w:r>
    </w:p>
    <w:p w:rsidR="009122BF" w:rsidRDefault="009122BF">
      <w:pPr>
        <w:jc w:val="center"/>
      </w:pPr>
    </w:p>
    <w:p w:rsidR="009122BF" w:rsidRDefault="009122BF">
      <w:pPr>
        <w:jc w:val="center"/>
        <w:rPr>
          <w:sz w:val="20"/>
        </w:rPr>
      </w:pPr>
      <w:r>
        <w:rPr>
          <w:sz w:val="20"/>
        </w:rPr>
        <w:t>Progettazione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“</w:t>
      </w:r>
      <w:r>
        <w:rPr>
          <w:b/>
          <w:sz w:val="20"/>
        </w:rPr>
        <w:t>MATEMATICA</w:t>
      </w:r>
      <w:r>
        <w:rPr>
          <w:sz w:val="20"/>
        </w:rPr>
        <w:t>”-</w:t>
      </w:r>
      <w:r w:rsidR="00EA7C30">
        <w:rPr>
          <w:sz w:val="20"/>
        </w:rPr>
        <w:t xml:space="preserve"> 3° bimestre FEBBRAIO/MARZO 201</w:t>
      </w:r>
      <w:r w:rsidR="006774D4">
        <w:rPr>
          <w:sz w:val="20"/>
        </w:rPr>
        <w:t>8</w:t>
      </w:r>
    </w:p>
    <w:p w:rsidR="009122BF" w:rsidRDefault="009122BF">
      <w:pPr>
        <w:jc w:val="center"/>
        <w:rPr>
          <w:sz w:val="20"/>
        </w:rPr>
      </w:pPr>
    </w:p>
    <w:p w:rsidR="009122BF" w:rsidRDefault="009122BF">
      <w:pPr>
        <w:jc w:val="center"/>
        <w:rPr>
          <w:b/>
          <w:u w:val="single"/>
        </w:rPr>
      </w:pPr>
      <w:r>
        <w:rPr>
          <w:b/>
          <w:u w:val="single"/>
        </w:rPr>
        <w:t>CLASSE SECONDA</w:t>
      </w:r>
    </w:p>
    <w:p w:rsidR="009122BF" w:rsidRDefault="009122BF">
      <w:pPr>
        <w:rPr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579"/>
        <w:gridCol w:w="5048"/>
      </w:tblGrid>
      <w:tr w:rsidR="009122BF" w:rsidTr="00B01555">
        <w:trPr>
          <w:trHeight w:val="281"/>
        </w:trPr>
        <w:tc>
          <w:tcPr>
            <w:tcW w:w="1680" w:type="dxa"/>
          </w:tcPr>
          <w:p w:rsidR="009122BF" w:rsidRDefault="009122BF" w:rsidP="00CA732F">
            <w:pPr>
              <w:ind w:left="214" w:hanging="214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3579" w:type="dxa"/>
          </w:tcPr>
          <w:p w:rsidR="009122BF" w:rsidRDefault="009122BF" w:rsidP="009122BF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5048" w:type="dxa"/>
          </w:tcPr>
          <w:p w:rsidR="009122BF" w:rsidRDefault="009122BF" w:rsidP="009122BF">
            <w:pPr>
              <w:rPr>
                <w:b/>
              </w:rPr>
            </w:pPr>
            <w:r w:rsidRPr="00FF0B25">
              <w:rPr>
                <w:b/>
                <w:bCs/>
                <w:sz w:val="18"/>
                <w:szCs w:val="18"/>
              </w:rPr>
              <w:t>CONOSCENZE/OGGETTI DI VALUTAZIONE</w:t>
            </w:r>
          </w:p>
        </w:tc>
      </w:tr>
      <w:tr w:rsidR="009122BF" w:rsidTr="00B01555">
        <w:trPr>
          <w:cantSplit/>
          <w:trHeight w:val="1769"/>
        </w:trPr>
        <w:tc>
          <w:tcPr>
            <w:tcW w:w="1680" w:type="dxa"/>
          </w:tcPr>
          <w:p w:rsidR="009122BF" w:rsidRDefault="009122BF">
            <w:pPr>
              <w:rPr>
                <w:b/>
              </w:rPr>
            </w:pPr>
            <w:r>
              <w:rPr>
                <w:b/>
              </w:rPr>
              <w:t xml:space="preserve">A - IL NUMERO 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9122BF" w:rsidRPr="006F5211" w:rsidRDefault="009122BF" w:rsidP="00CA732F">
            <w:pPr>
              <w:jc w:val="both"/>
            </w:pPr>
            <w:r>
              <w:rPr>
                <w:b/>
              </w:rPr>
              <w:t>A1</w:t>
            </w:r>
            <w:r>
              <w:t xml:space="preserve">- </w:t>
            </w:r>
            <w:r w:rsidRPr="006F5211">
              <w:t>Leggere e scrivere i nu</w:t>
            </w:r>
            <w:r w:rsidR="00CA732F">
              <w:t xml:space="preserve">meri entro il </w:t>
            </w:r>
            <w:proofErr w:type="gramStart"/>
            <w:r w:rsidR="00CA732F">
              <w:t>99</w:t>
            </w:r>
            <w:proofErr w:type="gramEnd"/>
            <w:r w:rsidRPr="006F5211">
              <w:t>, esprimendoli in cifre e in parole.</w:t>
            </w:r>
          </w:p>
          <w:p w:rsidR="00CA732F" w:rsidRDefault="009122BF" w:rsidP="00CA732F">
            <w:pPr>
              <w:jc w:val="both"/>
            </w:pPr>
            <w:proofErr w:type="gramStart"/>
            <w:r>
              <w:rPr>
                <w:b/>
              </w:rPr>
              <w:t>A</w:t>
            </w:r>
            <w:r w:rsidRPr="006F5211">
              <w:rPr>
                <w:b/>
              </w:rPr>
              <w:t>3</w:t>
            </w:r>
            <w:r w:rsidRPr="006F5211">
              <w:t>- Confrontare (utilizzando i simboli = &lt; &gt;) e ordinare i numeri, anche rappresentandoli sulla retta numerica</w:t>
            </w:r>
            <w:proofErr w:type="gramEnd"/>
            <w:r w:rsidRPr="006F5211">
              <w:t>.</w:t>
            </w:r>
            <w:r>
              <w:t xml:space="preserve"> </w:t>
            </w:r>
          </w:p>
          <w:p w:rsidR="00CA732F" w:rsidRDefault="00CA732F" w:rsidP="00CA732F">
            <w:pPr>
              <w:jc w:val="both"/>
            </w:pPr>
            <w:r>
              <w:rPr>
                <w:b/>
              </w:rPr>
              <w:t>A5</w:t>
            </w:r>
            <w:r>
              <w:t xml:space="preserve"> – </w:t>
            </w:r>
            <w:r w:rsidRPr="006F5211">
              <w:t>Eseguire in riga e in colonna</w:t>
            </w:r>
            <w:proofErr w:type="gramStart"/>
            <w:r w:rsidRPr="006F5211">
              <w:t xml:space="preserve">   </w:t>
            </w:r>
            <w:proofErr w:type="gramEnd"/>
            <w:r w:rsidRPr="006F5211">
              <w:t>addizioni e sottrazioni con cambi.</w:t>
            </w:r>
          </w:p>
          <w:p w:rsidR="00CA732F" w:rsidRDefault="00CA732F" w:rsidP="00CA732F">
            <w:pPr>
              <w:jc w:val="both"/>
            </w:pPr>
            <w:r>
              <w:rPr>
                <w:b/>
              </w:rPr>
              <w:t>A6</w:t>
            </w:r>
            <w:r>
              <w:t xml:space="preserve"> – Osservare le proprietà più evidenti</w:t>
            </w:r>
            <w:proofErr w:type="gramStart"/>
            <w:r>
              <w:t xml:space="preserve">  </w:t>
            </w:r>
            <w:proofErr w:type="gramEnd"/>
            <w:r>
              <w:t>di addizione,  sia nel calcolo scritto che mentale.</w:t>
            </w:r>
          </w:p>
          <w:p w:rsidR="009122BF" w:rsidRDefault="00CA732F" w:rsidP="00CA732F">
            <w:pPr>
              <w:jc w:val="both"/>
            </w:pPr>
            <w:r>
              <w:t xml:space="preserve">A7 – Acquisire il significato della moltiplicazione come addizione </w:t>
            </w:r>
            <w:proofErr w:type="gramStart"/>
            <w:r>
              <w:t>ripetuta</w:t>
            </w:r>
            <w:proofErr w:type="gramEnd"/>
          </w:p>
        </w:tc>
        <w:tc>
          <w:tcPr>
            <w:tcW w:w="5048" w:type="dxa"/>
            <w:tcBorders>
              <w:bottom w:val="single" w:sz="4" w:space="0" w:color="auto"/>
            </w:tcBorders>
          </w:tcPr>
          <w:p w:rsidR="009122BF" w:rsidRDefault="00CA732F" w:rsidP="00CA732F">
            <w:pPr>
              <w:numPr>
                <w:ilvl w:val="0"/>
                <w:numId w:val="21"/>
              </w:numPr>
            </w:pPr>
            <w:r>
              <w:t xml:space="preserve">I numeri naturali entro il </w:t>
            </w:r>
            <w:proofErr w:type="gramStart"/>
            <w:r>
              <w:t>99</w:t>
            </w:r>
            <w:proofErr w:type="gramEnd"/>
          </w:p>
          <w:p w:rsidR="009122BF" w:rsidRDefault="009122BF" w:rsidP="00CA732F">
            <w:pPr>
              <w:numPr>
                <w:ilvl w:val="0"/>
                <w:numId w:val="21"/>
              </w:numPr>
            </w:pPr>
            <w:r>
              <w:t>Simboli matematici</w:t>
            </w:r>
            <w:proofErr w:type="gramStart"/>
            <w:r>
              <w:t xml:space="preserve">  </w:t>
            </w:r>
            <w:proofErr w:type="gramEnd"/>
            <w:r>
              <w:t xml:space="preserve">= &gt; &lt; </w:t>
            </w:r>
          </w:p>
          <w:p w:rsidR="009122BF" w:rsidRDefault="009122BF" w:rsidP="00CA732F">
            <w:pPr>
              <w:numPr>
                <w:ilvl w:val="0"/>
                <w:numId w:val="21"/>
              </w:numPr>
            </w:pPr>
            <w:r>
              <w:t>Proprietà di numeri naturali: precedente e su</w:t>
            </w:r>
            <w:r w:rsidR="00CA732F">
              <w:t>ccessivo, pari e dispari</w:t>
            </w:r>
            <w:r>
              <w:t xml:space="preserve"> </w:t>
            </w:r>
          </w:p>
          <w:p w:rsidR="00CA732F" w:rsidRDefault="00CA732F" w:rsidP="00CA732F">
            <w:pPr>
              <w:ind w:left="720"/>
            </w:pPr>
          </w:p>
          <w:p w:rsidR="006837FC" w:rsidRDefault="006837FC" w:rsidP="00CA732F">
            <w:pPr>
              <w:ind w:left="720"/>
            </w:pPr>
          </w:p>
          <w:p w:rsidR="006837FC" w:rsidRDefault="006837FC" w:rsidP="00CA732F">
            <w:pPr>
              <w:ind w:left="720"/>
            </w:pPr>
          </w:p>
          <w:p w:rsidR="00CA732F" w:rsidRDefault="00CA732F" w:rsidP="00CA732F">
            <w:pPr>
              <w:numPr>
                <w:ilvl w:val="0"/>
                <w:numId w:val="21"/>
              </w:numPr>
            </w:pPr>
            <w:r>
              <w:t>Addizioni e sottrazioni in riga</w:t>
            </w:r>
          </w:p>
          <w:p w:rsidR="00CA732F" w:rsidRDefault="00CA732F" w:rsidP="00CA732F">
            <w:pPr>
              <w:numPr>
                <w:ilvl w:val="0"/>
                <w:numId w:val="21"/>
              </w:numPr>
            </w:pPr>
            <w:r>
              <w:t>Addizioni e sottrazioni in colonna, con e senza cambio</w:t>
            </w:r>
          </w:p>
          <w:p w:rsidR="00CA732F" w:rsidRDefault="00CA732F" w:rsidP="00CA732F">
            <w:pPr>
              <w:numPr>
                <w:ilvl w:val="0"/>
                <w:numId w:val="21"/>
              </w:numPr>
            </w:pPr>
            <w:r>
              <w:t xml:space="preserve">Proprietà commutativa, avvio alla </w:t>
            </w:r>
            <w:proofErr w:type="gramStart"/>
            <w:r>
              <w:t>proprietà</w:t>
            </w:r>
            <w:proofErr w:type="gramEnd"/>
            <w:r>
              <w:t xml:space="preserve"> associativa </w:t>
            </w:r>
          </w:p>
          <w:p w:rsidR="00CA732F" w:rsidRDefault="00CA732F" w:rsidP="00CA732F">
            <w:pPr>
              <w:numPr>
                <w:ilvl w:val="0"/>
                <w:numId w:val="21"/>
              </w:numPr>
            </w:pPr>
            <w:r>
              <w:t>Calcolo mentale: proprietà e strategie</w:t>
            </w:r>
          </w:p>
          <w:p w:rsidR="009122BF" w:rsidRDefault="00CA732F" w:rsidP="00CA732F">
            <w:pPr>
              <w:numPr>
                <w:ilvl w:val="0"/>
                <w:numId w:val="21"/>
              </w:numPr>
            </w:pPr>
            <w:r>
              <w:t>Addendo ripetuto</w:t>
            </w:r>
          </w:p>
          <w:p w:rsidR="0039323E" w:rsidRDefault="0039323E" w:rsidP="00CA732F">
            <w:pPr>
              <w:numPr>
                <w:ilvl w:val="0"/>
                <w:numId w:val="21"/>
              </w:numPr>
            </w:pPr>
            <w:r>
              <w:t>Numerazioni e tabelline</w:t>
            </w:r>
          </w:p>
        </w:tc>
      </w:tr>
      <w:tr w:rsidR="00CA732F" w:rsidTr="00B01555">
        <w:trPr>
          <w:cantSplit/>
          <w:trHeight w:val="4707"/>
        </w:trPr>
        <w:tc>
          <w:tcPr>
            <w:tcW w:w="1680" w:type="dxa"/>
          </w:tcPr>
          <w:p w:rsidR="00CA732F" w:rsidRDefault="00CA732F" w:rsidP="00CA732F">
            <w:pPr>
              <w:jc w:val="both"/>
              <w:rPr>
                <w:b/>
              </w:rPr>
            </w:pPr>
            <w:r>
              <w:rPr>
                <w:b/>
              </w:rPr>
              <w:t>B – SPAZIO E FIGURE</w:t>
            </w:r>
          </w:p>
          <w:p w:rsidR="00CA732F" w:rsidRDefault="00CA732F" w:rsidP="00CA732F">
            <w:pPr>
              <w:jc w:val="both"/>
              <w:rPr>
                <w:b/>
              </w:rPr>
            </w:pPr>
          </w:p>
          <w:p w:rsidR="00CA732F" w:rsidRDefault="00CA732F" w:rsidP="00CA732F">
            <w:pPr>
              <w:jc w:val="both"/>
            </w:pPr>
            <w:r>
              <w:t xml:space="preserve">N.B. Per gli obiettivi e i contenuti riportati nell’Obiettivo Generale </w:t>
            </w:r>
            <w:r>
              <w:rPr>
                <w:b/>
              </w:rPr>
              <w:t>B1</w:t>
            </w:r>
            <w:r>
              <w:t xml:space="preserve">, </w:t>
            </w:r>
            <w:proofErr w:type="gramStart"/>
            <w:r>
              <w:t>è prevista</w:t>
            </w:r>
            <w:proofErr w:type="gramEnd"/>
            <w:r>
              <w:t xml:space="preserve"> un’ampia e approfondita trattazione anche in GEOGRAFIA ed in SCIENZE MOTORIE, con un approccio che privilegia l’esperienza corporea e l’operatività pratica.</w:t>
            </w:r>
          </w:p>
          <w:p w:rsidR="00CA732F" w:rsidRDefault="00CA732F"/>
        </w:tc>
        <w:tc>
          <w:tcPr>
            <w:tcW w:w="3579" w:type="dxa"/>
          </w:tcPr>
          <w:p w:rsidR="00CA732F" w:rsidRPr="00536D3D" w:rsidRDefault="00CA732F" w:rsidP="006837FC">
            <w:pPr>
              <w:jc w:val="both"/>
            </w:pPr>
            <w:r>
              <w:rPr>
                <w:b/>
              </w:rPr>
              <w:t>B1</w:t>
            </w:r>
            <w:r w:rsidRPr="00536D3D">
              <w:t xml:space="preserve"> – Riconoscere e disegnare linee aperte e chiuse, semplici e </w:t>
            </w:r>
            <w:proofErr w:type="gramStart"/>
            <w:r w:rsidRPr="00536D3D">
              <w:t>intrecciate</w:t>
            </w:r>
            <w:proofErr w:type="gramEnd"/>
          </w:p>
          <w:p w:rsidR="00CA732F" w:rsidRPr="00536D3D" w:rsidRDefault="00CA732F" w:rsidP="006837FC">
            <w:pPr>
              <w:jc w:val="both"/>
              <w:rPr>
                <w:b/>
              </w:rPr>
            </w:pPr>
          </w:p>
          <w:p w:rsidR="00CA732F" w:rsidRDefault="00CA732F" w:rsidP="006837FC">
            <w:pPr>
              <w:jc w:val="both"/>
            </w:pPr>
            <w:r w:rsidRPr="00AF71F6">
              <w:rPr>
                <w:b/>
              </w:rPr>
              <w:t>B</w:t>
            </w:r>
            <w:r>
              <w:rPr>
                <w:b/>
              </w:rPr>
              <w:t>7</w:t>
            </w:r>
            <w:r>
              <w:t xml:space="preserve"> – Identificare gli assi di  simmetria in oggetti e figure.</w:t>
            </w:r>
          </w:p>
          <w:p w:rsidR="00CA732F" w:rsidRDefault="00CA732F" w:rsidP="006837FC">
            <w:pPr>
              <w:jc w:val="both"/>
            </w:pPr>
            <w:r w:rsidRPr="00AF71F6">
              <w:rPr>
                <w:b/>
              </w:rPr>
              <w:t>B</w:t>
            </w:r>
            <w:r>
              <w:rPr>
                <w:b/>
              </w:rPr>
              <w:t xml:space="preserve">8 </w:t>
            </w:r>
            <w:r>
              <w:t xml:space="preserve">– Costruire figure simmetriche, </w:t>
            </w:r>
          </w:p>
          <w:p w:rsidR="00CA732F" w:rsidRDefault="00CA732F" w:rsidP="006837FC">
            <w:pPr>
              <w:jc w:val="both"/>
              <w:rPr>
                <w:b/>
              </w:rPr>
            </w:pPr>
            <w:r>
              <w:t xml:space="preserve">     </w:t>
            </w:r>
            <w:proofErr w:type="gramStart"/>
            <w:r>
              <w:t>utilizzando</w:t>
            </w:r>
            <w:proofErr w:type="gramEnd"/>
            <w:r>
              <w:t xml:space="preserve"> tecniche diverse.</w:t>
            </w:r>
          </w:p>
          <w:p w:rsidR="00CA732F" w:rsidRDefault="00CA732F" w:rsidP="00BF1126">
            <w:pPr>
              <w:rPr>
                <w:b/>
              </w:rPr>
            </w:pPr>
          </w:p>
          <w:p w:rsidR="00CA732F" w:rsidRDefault="00CA732F" w:rsidP="00BF1126">
            <w:pPr>
              <w:rPr>
                <w:b/>
              </w:rPr>
            </w:pPr>
          </w:p>
          <w:p w:rsidR="00CA732F" w:rsidRDefault="00CA732F" w:rsidP="00BF1126">
            <w:pPr>
              <w:rPr>
                <w:b/>
              </w:rPr>
            </w:pPr>
          </w:p>
          <w:p w:rsidR="00CA732F" w:rsidRDefault="00CA732F" w:rsidP="00BF1126">
            <w:pPr>
              <w:rPr>
                <w:b/>
              </w:rPr>
            </w:pPr>
          </w:p>
          <w:p w:rsidR="00CA732F" w:rsidRDefault="00CA732F" w:rsidP="00BF1126"/>
        </w:tc>
        <w:tc>
          <w:tcPr>
            <w:tcW w:w="5048" w:type="dxa"/>
          </w:tcPr>
          <w:p w:rsidR="00CA732F" w:rsidRDefault="00CA732F" w:rsidP="00BF1126">
            <w:r>
              <w:t>- linee aperte/chiuse</w:t>
            </w:r>
          </w:p>
          <w:p w:rsidR="00CA732F" w:rsidRDefault="00CA732F" w:rsidP="00BF1126">
            <w:r>
              <w:t>- linee semplici/intrecciate</w:t>
            </w:r>
          </w:p>
          <w:p w:rsidR="00CA732F" w:rsidRDefault="00CA732F" w:rsidP="00BF1126"/>
          <w:p w:rsidR="006837FC" w:rsidRDefault="006837FC" w:rsidP="00BF1126"/>
          <w:p w:rsidR="00CA732F" w:rsidRDefault="00CA732F" w:rsidP="00BF1126">
            <w:r>
              <w:t>- assi di simmetria interni ed esterni</w:t>
            </w:r>
          </w:p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  <w:p w:rsidR="00CA732F" w:rsidRDefault="00CA732F" w:rsidP="00BF1126"/>
        </w:tc>
      </w:tr>
    </w:tbl>
    <w:p w:rsidR="009122BF" w:rsidRDefault="009122BF"/>
    <w:p w:rsidR="009122BF" w:rsidRDefault="009122BF"/>
    <w:p w:rsidR="009122BF" w:rsidRDefault="009122BF"/>
    <w:p w:rsidR="009122BF" w:rsidRDefault="009122BF"/>
    <w:tbl>
      <w:tblPr>
        <w:tblW w:w="1082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754"/>
        <w:gridCol w:w="5301"/>
      </w:tblGrid>
      <w:tr w:rsidR="009122BF" w:rsidTr="00B01555">
        <w:trPr>
          <w:cantSplit/>
          <w:trHeight w:val="3674"/>
        </w:trPr>
        <w:tc>
          <w:tcPr>
            <w:tcW w:w="1768" w:type="dxa"/>
          </w:tcPr>
          <w:p w:rsidR="009122BF" w:rsidRDefault="009122BF" w:rsidP="009122BF">
            <w:r>
              <w:rPr>
                <w:b/>
              </w:rPr>
              <w:t xml:space="preserve">C – </w:t>
            </w:r>
            <w:r w:rsidRPr="00CC4392">
              <w:rPr>
                <w:b/>
              </w:rPr>
              <w:t>RELAZIONI, DATI E PREVISIONI</w:t>
            </w:r>
            <w:r>
              <w:t xml:space="preserve"> </w:t>
            </w:r>
          </w:p>
          <w:p w:rsidR="009122BF" w:rsidRDefault="009122BF"/>
        </w:tc>
        <w:tc>
          <w:tcPr>
            <w:tcW w:w="3754" w:type="dxa"/>
          </w:tcPr>
          <w:p w:rsidR="009122BF" w:rsidRDefault="009122BF" w:rsidP="006837FC">
            <w:pPr>
              <w:jc w:val="both"/>
            </w:pPr>
            <w:r>
              <w:rPr>
                <w:b/>
              </w:rPr>
              <w:t xml:space="preserve">C4 – </w:t>
            </w:r>
            <w:r>
              <w:t xml:space="preserve">Individuare </w:t>
            </w:r>
            <w:proofErr w:type="gramStart"/>
            <w:r>
              <w:t>nel quotidiano situazioni problematiche</w:t>
            </w:r>
            <w:proofErr w:type="gramEnd"/>
            <w:r>
              <w:t xml:space="preserve"> da esprimere e risolvere</w:t>
            </w:r>
          </w:p>
          <w:p w:rsidR="009122BF" w:rsidRPr="00536D3D" w:rsidRDefault="009122BF" w:rsidP="006837FC">
            <w:pPr>
              <w:jc w:val="both"/>
            </w:pPr>
            <w:r>
              <w:rPr>
                <w:b/>
              </w:rPr>
              <w:t>C5</w:t>
            </w:r>
            <w:r w:rsidRPr="00536D3D">
              <w:t xml:space="preserve"> – Tradurre problemi elementari espressi con parole in rappresentazioni matematiche.</w:t>
            </w:r>
          </w:p>
          <w:p w:rsidR="009122BF" w:rsidRDefault="009122BF" w:rsidP="006837FC">
            <w:pPr>
              <w:jc w:val="both"/>
            </w:pPr>
            <w:r>
              <w:rPr>
                <w:b/>
              </w:rPr>
              <w:t>C6</w:t>
            </w:r>
            <w:r w:rsidRPr="00536D3D">
              <w:t xml:space="preserve"> – Comprendere il testo di un problema, individuare i dati e la </w:t>
            </w:r>
            <w:proofErr w:type="gramStart"/>
            <w:r w:rsidRPr="00536D3D">
              <w:t>domanda</w:t>
            </w:r>
            <w:proofErr w:type="gramEnd"/>
          </w:p>
          <w:p w:rsidR="009122BF" w:rsidRDefault="009122BF" w:rsidP="006837FC">
            <w:pPr>
              <w:jc w:val="both"/>
            </w:pPr>
            <w:r>
              <w:rPr>
                <w:b/>
              </w:rPr>
              <w:t>C7</w:t>
            </w:r>
            <w:r w:rsidRPr="00F22AD3">
              <w:t xml:space="preserve"> - Rappresentare graficamente </w:t>
            </w:r>
            <w:proofErr w:type="gramStart"/>
            <w:r w:rsidRPr="00F22AD3">
              <w:t>le</w:t>
            </w:r>
            <w:proofErr w:type="gramEnd"/>
            <w:r w:rsidRPr="00F22AD3">
              <w:t xml:space="preserve"> </w:t>
            </w:r>
          </w:p>
          <w:p w:rsidR="009122BF" w:rsidRDefault="009122BF" w:rsidP="006837FC">
            <w:pPr>
              <w:jc w:val="both"/>
            </w:pPr>
            <w:proofErr w:type="gramStart"/>
            <w:r w:rsidRPr="00F22AD3">
              <w:t>operazioni</w:t>
            </w:r>
            <w:proofErr w:type="gramEnd"/>
            <w:r w:rsidRPr="00F22AD3">
              <w:t xml:space="preserve">, tradurle in enunciati </w:t>
            </w:r>
          </w:p>
          <w:p w:rsidR="009122BF" w:rsidRDefault="006837FC" w:rsidP="006837FC">
            <w:pPr>
              <w:jc w:val="both"/>
            </w:pPr>
            <w:proofErr w:type="gramStart"/>
            <w:r>
              <w:t>matematici</w:t>
            </w:r>
            <w:proofErr w:type="gramEnd"/>
            <w:r>
              <w:t xml:space="preserve">, </w:t>
            </w:r>
            <w:r w:rsidR="009122BF" w:rsidRPr="00F22AD3">
              <w:t>scrivere correttamente</w:t>
            </w:r>
            <w:r w:rsidR="009122BF">
              <w:t xml:space="preserve"> </w:t>
            </w:r>
            <w:r w:rsidR="009122BF" w:rsidRPr="00F22AD3">
              <w:t>la risposta</w:t>
            </w:r>
          </w:p>
          <w:p w:rsidR="009122BF" w:rsidRPr="00263DEE" w:rsidRDefault="009122BF" w:rsidP="006837FC">
            <w:pPr>
              <w:jc w:val="both"/>
            </w:pPr>
            <w:r>
              <w:rPr>
                <w:b/>
              </w:rPr>
              <w:t xml:space="preserve">C8 – </w:t>
            </w:r>
            <w:r w:rsidRPr="00263DEE">
              <w:t xml:space="preserve">Individuare strategie risolutive ed </w:t>
            </w:r>
            <w:proofErr w:type="gramStart"/>
            <w:r w:rsidRPr="00263DEE">
              <w:t>esplicitarle</w:t>
            </w:r>
            <w:proofErr w:type="gramEnd"/>
            <w:r w:rsidRPr="00263DEE">
              <w:t xml:space="preserve"> sostenendole anche nel confronto.</w:t>
            </w:r>
          </w:p>
          <w:p w:rsidR="009122BF" w:rsidRDefault="009122BF"/>
        </w:tc>
        <w:tc>
          <w:tcPr>
            <w:tcW w:w="5301" w:type="dxa"/>
          </w:tcPr>
          <w:p w:rsidR="009122BF" w:rsidRDefault="009122BF">
            <w:r>
              <w:t>- situazioni problematiche legate all’esperienza quotidiana</w:t>
            </w:r>
          </w:p>
          <w:p w:rsidR="009122BF" w:rsidRDefault="009122BF" w:rsidP="009122BF">
            <w:r>
              <w:t xml:space="preserve">- </w:t>
            </w:r>
            <w:r w:rsidRPr="00536D3D">
              <w:t>semplici situazioni problematiche risolvibili con l’addizione, la sottrazione</w:t>
            </w:r>
            <w:r>
              <w:t>, la moltiplicazione</w:t>
            </w:r>
            <w:r w:rsidRPr="00536D3D">
              <w:t xml:space="preserve"> (una domanda, un’operazione)</w:t>
            </w:r>
          </w:p>
        </w:tc>
      </w:tr>
    </w:tbl>
    <w:p w:rsidR="009122BF" w:rsidRDefault="009122BF">
      <w:r>
        <w:t xml:space="preserve"> </w:t>
      </w:r>
    </w:p>
    <w:sectPr w:rsidR="009122BF" w:rsidSect="00CA732F">
      <w:footerReference w:type="even" r:id="rId8"/>
      <w:footerReference w:type="default" r:id="rId9"/>
      <w:pgSz w:w="11906" w:h="16838" w:code="9"/>
      <w:pgMar w:top="1134" w:right="540" w:bottom="1418" w:left="42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93" w:rsidRDefault="00956D93">
      <w:r>
        <w:separator/>
      </w:r>
    </w:p>
  </w:endnote>
  <w:endnote w:type="continuationSeparator" w:id="0">
    <w:p w:rsidR="00956D93" w:rsidRDefault="0095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BF" w:rsidRDefault="004728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122B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22BF" w:rsidRDefault="009122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BF" w:rsidRDefault="004728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122B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5BE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122BF" w:rsidRDefault="009122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93" w:rsidRDefault="00956D93">
      <w:r>
        <w:separator/>
      </w:r>
    </w:p>
  </w:footnote>
  <w:footnote w:type="continuationSeparator" w:id="0">
    <w:p w:rsidR="00956D93" w:rsidRDefault="0095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A70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77E0"/>
    <w:multiLevelType w:val="hybridMultilevel"/>
    <w:tmpl w:val="35E05DA6"/>
    <w:lvl w:ilvl="0" w:tplc="1DF0BF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EC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6D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4A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C9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760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22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A0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4D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2238B"/>
    <w:multiLevelType w:val="hybridMultilevel"/>
    <w:tmpl w:val="719013EC"/>
    <w:lvl w:ilvl="0" w:tplc="EB2C8A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29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BC1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C5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07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0C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ED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8F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B23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B04FB"/>
    <w:multiLevelType w:val="hybridMultilevel"/>
    <w:tmpl w:val="5E2061A2"/>
    <w:lvl w:ilvl="0" w:tplc="DEAADD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9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92B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08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47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F8D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7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03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DA0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50883"/>
    <w:multiLevelType w:val="hybridMultilevel"/>
    <w:tmpl w:val="70282B2C"/>
    <w:lvl w:ilvl="0" w:tplc="37BCAB46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2608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03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48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AC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25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EF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87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F89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2DF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17541"/>
    <w:multiLevelType w:val="hybridMultilevel"/>
    <w:tmpl w:val="3A0E92BA"/>
    <w:lvl w:ilvl="0" w:tplc="0F98B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63E0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44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AD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00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2B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4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ED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8A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376A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51B3"/>
    <w:multiLevelType w:val="hybridMultilevel"/>
    <w:tmpl w:val="23A4989E"/>
    <w:lvl w:ilvl="0" w:tplc="1FB608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EA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44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E8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749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A6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6C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FC2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805C6"/>
    <w:multiLevelType w:val="hybridMultilevel"/>
    <w:tmpl w:val="60F2AA58"/>
    <w:lvl w:ilvl="0" w:tplc="DB3C0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EE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AEB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0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A6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36C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8C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AE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A20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0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200A6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D3D74"/>
    <w:multiLevelType w:val="hybridMultilevel"/>
    <w:tmpl w:val="87EE603E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1C1E"/>
    <w:multiLevelType w:val="hybridMultilevel"/>
    <w:tmpl w:val="C8A628AC"/>
    <w:lvl w:ilvl="0" w:tplc="EAA08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</w:rPr>
    </w:lvl>
    <w:lvl w:ilvl="1" w:tplc="424E1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AE09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A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01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DEC0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E1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A5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FA66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10016"/>
    <w:multiLevelType w:val="hybridMultilevel"/>
    <w:tmpl w:val="DE505FBC"/>
    <w:lvl w:ilvl="0" w:tplc="43F8F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C5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26E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62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0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0D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29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45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AF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92195"/>
    <w:multiLevelType w:val="hybridMultilevel"/>
    <w:tmpl w:val="D31A0A30"/>
    <w:lvl w:ilvl="0" w:tplc="4EB03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E5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8929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03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C7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4C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21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5ECF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417E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5ACA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66151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740E4"/>
    <w:multiLevelType w:val="hybridMultilevel"/>
    <w:tmpl w:val="6BD67B66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47939"/>
    <w:multiLevelType w:val="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77322"/>
    <w:multiLevelType w:val="hybridMultilevel"/>
    <w:tmpl w:val="C15EADCC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27BC0"/>
    <w:multiLevelType w:val="hybridMultilevel"/>
    <w:tmpl w:val="B5AAB8E0"/>
    <w:lvl w:ilvl="0" w:tplc="6D584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22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5AA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65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24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9C6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07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44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2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3"/>
  </w:num>
  <w:num w:numId="5">
    <w:abstractNumId w:val="20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0"/>
  </w:num>
  <w:num w:numId="20">
    <w:abstractNumId w:val="22"/>
  </w:num>
  <w:num w:numId="21">
    <w:abstractNumId w:val="1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1"/>
    <w:rsid w:val="00010A8C"/>
    <w:rsid w:val="00100343"/>
    <w:rsid w:val="001F7E0C"/>
    <w:rsid w:val="002D7C4E"/>
    <w:rsid w:val="00310917"/>
    <w:rsid w:val="00335975"/>
    <w:rsid w:val="0039323E"/>
    <w:rsid w:val="00426A6E"/>
    <w:rsid w:val="004728AE"/>
    <w:rsid w:val="004C4CE0"/>
    <w:rsid w:val="005E2CDC"/>
    <w:rsid w:val="006774D4"/>
    <w:rsid w:val="006837FC"/>
    <w:rsid w:val="006F5211"/>
    <w:rsid w:val="009122BF"/>
    <w:rsid w:val="00956D93"/>
    <w:rsid w:val="009A5BE9"/>
    <w:rsid w:val="009F6DC7"/>
    <w:rsid w:val="00A57AB4"/>
    <w:rsid w:val="00B01555"/>
    <w:rsid w:val="00B85A1E"/>
    <w:rsid w:val="00B9599E"/>
    <w:rsid w:val="00BF1126"/>
    <w:rsid w:val="00C07901"/>
    <w:rsid w:val="00C552DE"/>
    <w:rsid w:val="00CA732F"/>
    <w:rsid w:val="00EA7C30"/>
    <w:rsid w:val="00F85485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</vt:lpstr>
      <vt:lpstr>ISTITUTO COMPRENSIVO “U</vt:lpstr>
    </vt:vector>
  </TitlesOfParts>
  <Company>elecast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docenti_2</dc:creator>
  <cp:lastModifiedBy>Tullio</cp:lastModifiedBy>
  <cp:revision>2</cp:revision>
  <cp:lastPrinted>2010-09-25T09:18:00Z</cp:lastPrinted>
  <dcterms:created xsi:type="dcterms:W3CDTF">2018-01-09T17:03:00Z</dcterms:created>
  <dcterms:modified xsi:type="dcterms:W3CDTF">2018-01-09T17:03:00Z</dcterms:modified>
</cp:coreProperties>
</file>