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0E7D" w14:textId="77777777" w:rsidR="00880B2A" w:rsidRDefault="00467ED8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7CDF9B5C" w14:textId="77777777" w:rsidR="00880B2A" w:rsidRDefault="00467ED8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29582357" w14:textId="77777777" w:rsidR="00880B2A" w:rsidRDefault="00467ED8">
      <w:pPr>
        <w:pStyle w:val="Titolo1"/>
        <w:rPr>
          <w:i/>
        </w:rPr>
      </w:pPr>
      <w:r>
        <w:t>PROGETTAZIONE DISCIPLINARE SECONDO BIMESTRE “MATEMATICA” (</w:t>
      </w:r>
      <w:r>
        <w:rPr>
          <w:i/>
        </w:rPr>
        <w:t>conforme alle Indicazioni nazionali)</w:t>
      </w:r>
    </w:p>
    <w:p w14:paraId="35509174" w14:textId="77777777" w:rsidR="00880B2A" w:rsidRDefault="00467ED8">
      <w:pPr>
        <w:pStyle w:val="Titolo"/>
        <w:rPr>
          <w:b w:val="0"/>
          <w:bCs w:val="0"/>
          <w:u w:val="single"/>
        </w:rPr>
      </w:pPr>
      <w:r>
        <w:t>CLASSE QUARTA</w:t>
      </w:r>
    </w:p>
    <w:p w14:paraId="6EE8E89A" w14:textId="77777777" w:rsidR="00880B2A" w:rsidRDefault="00880B2A">
      <w:pPr>
        <w:jc w:val="center"/>
      </w:pPr>
    </w:p>
    <w:tbl>
      <w:tblPr>
        <w:tblpPr w:leftFromText="141" w:rightFromText="141" w:vertAnchor="text" w:tblpY="1"/>
        <w:tblW w:w="15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447"/>
        <w:gridCol w:w="5710"/>
        <w:gridCol w:w="5970"/>
      </w:tblGrid>
      <w:tr w:rsidR="00880B2A" w14:paraId="5D108972" w14:textId="77777777">
        <w:trPr>
          <w:trHeight w:val="540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8305780" w14:textId="77777777" w:rsidR="00880B2A" w:rsidRDefault="00467ED8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  <w:p w14:paraId="7199B791" w14:textId="77777777" w:rsidR="00880B2A" w:rsidRDefault="00880B2A">
            <w:pPr>
              <w:jc w:val="center"/>
              <w:rPr>
                <w:b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1242F6F" w14:textId="77777777" w:rsidR="00880B2A" w:rsidRDefault="00467ED8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43C959B" w14:textId="77777777" w:rsidR="00880B2A" w:rsidRDefault="00467ED8">
            <w:pPr>
              <w:jc w:val="center"/>
              <w:rPr>
                <w:b/>
              </w:rPr>
            </w:pPr>
            <w:r>
              <w:rPr>
                <w:b/>
              </w:rPr>
              <w:t>CONOSCENZE/</w:t>
            </w:r>
          </w:p>
          <w:p w14:paraId="334444CF" w14:textId="77777777" w:rsidR="00880B2A" w:rsidRDefault="00467ED8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880B2A" w14:paraId="230258AB" w14:textId="77777777">
        <w:trPr>
          <w:trHeight w:val="427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75C8DB" w14:textId="77777777" w:rsidR="00880B2A" w:rsidRDefault="00467ED8">
            <w:pPr>
              <w:jc w:val="both"/>
              <w:rPr>
                <w:b/>
              </w:rPr>
            </w:pPr>
            <w:r>
              <w:rPr>
                <w:b/>
              </w:rPr>
              <w:t xml:space="preserve">A – </w:t>
            </w:r>
            <w:r>
              <w:rPr>
                <w:b/>
              </w:rPr>
              <w:t>NUMERI</w:t>
            </w:r>
          </w:p>
          <w:p w14:paraId="67A76FB8" w14:textId="77777777" w:rsidR="00880B2A" w:rsidRDefault="00880B2A">
            <w:pPr>
              <w:jc w:val="both"/>
              <w:rPr>
                <w:b/>
              </w:rPr>
            </w:pPr>
          </w:p>
          <w:p w14:paraId="1D75D0D8" w14:textId="77777777" w:rsidR="00880B2A" w:rsidRDefault="00880B2A">
            <w:pPr>
              <w:jc w:val="both"/>
              <w:rPr>
                <w:b/>
              </w:rPr>
            </w:pPr>
          </w:p>
          <w:p w14:paraId="4BD9B0A1" w14:textId="77777777" w:rsidR="00880B2A" w:rsidRDefault="00880B2A">
            <w:pPr>
              <w:jc w:val="both"/>
              <w:rPr>
                <w:b/>
              </w:rPr>
            </w:pPr>
          </w:p>
          <w:p w14:paraId="7959F93C" w14:textId="77777777" w:rsidR="00880B2A" w:rsidRDefault="00880B2A">
            <w:pPr>
              <w:jc w:val="both"/>
              <w:rPr>
                <w:b/>
              </w:rPr>
            </w:pPr>
          </w:p>
          <w:p w14:paraId="0BBB7075" w14:textId="77777777" w:rsidR="00880B2A" w:rsidRDefault="00880B2A">
            <w:pPr>
              <w:jc w:val="both"/>
              <w:rPr>
                <w:b/>
              </w:rPr>
            </w:pPr>
          </w:p>
          <w:p w14:paraId="30D5DD25" w14:textId="77777777" w:rsidR="00880B2A" w:rsidRDefault="00880B2A">
            <w:pPr>
              <w:jc w:val="both"/>
              <w:rPr>
                <w:b/>
              </w:rPr>
            </w:pPr>
          </w:p>
          <w:p w14:paraId="1791A777" w14:textId="77777777" w:rsidR="00880B2A" w:rsidRDefault="00880B2A">
            <w:pPr>
              <w:jc w:val="both"/>
              <w:rPr>
                <w:b/>
              </w:rPr>
            </w:pPr>
          </w:p>
          <w:p w14:paraId="49D23D99" w14:textId="77777777" w:rsidR="00880B2A" w:rsidRDefault="00880B2A">
            <w:pPr>
              <w:jc w:val="both"/>
              <w:rPr>
                <w:b/>
              </w:rPr>
            </w:pPr>
          </w:p>
          <w:p w14:paraId="2191E75B" w14:textId="77777777" w:rsidR="00880B2A" w:rsidRDefault="00880B2A">
            <w:pPr>
              <w:jc w:val="both"/>
              <w:rPr>
                <w:b/>
              </w:rPr>
            </w:pPr>
          </w:p>
          <w:p w14:paraId="7565608D" w14:textId="77777777" w:rsidR="00880B2A" w:rsidRDefault="00880B2A">
            <w:pPr>
              <w:jc w:val="both"/>
              <w:rPr>
                <w:b/>
              </w:rPr>
            </w:pPr>
          </w:p>
          <w:p w14:paraId="4D3600E6" w14:textId="77777777" w:rsidR="00880B2A" w:rsidRDefault="00880B2A">
            <w:pPr>
              <w:jc w:val="both"/>
              <w:rPr>
                <w:b/>
              </w:rPr>
            </w:pPr>
          </w:p>
          <w:p w14:paraId="2BCD652D" w14:textId="77777777" w:rsidR="00880B2A" w:rsidRDefault="00880B2A">
            <w:pPr>
              <w:jc w:val="both"/>
              <w:rPr>
                <w:b/>
              </w:rPr>
            </w:pPr>
          </w:p>
          <w:p w14:paraId="01AF3F3A" w14:textId="77777777" w:rsidR="00880B2A" w:rsidRDefault="00880B2A">
            <w:pPr>
              <w:jc w:val="both"/>
              <w:rPr>
                <w:b/>
              </w:rPr>
            </w:pPr>
          </w:p>
          <w:p w14:paraId="3B19394F" w14:textId="77777777" w:rsidR="00880B2A" w:rsidRDefault="00880B2A">
            <w:pPr>
              <w:jc w:val="both"/>
              <w:rPr>
                <w:b/>
              </w:rPr>
            </w:pPr>
          </w:p>
          <w:p w14:paraId="51B8701B" w14:textId="77777777" w:rsidR="00880B2A" w:rsidRDefault="00880B2A">
            <w:pPr>
              <w:jc w:val="both"/>
              <w:rPr>
                <w:b/>
              </w:rPr>
            </w:pPr>
          </w:p>
          <w:p w14:paraId="2BB19593" w14:textId="77777777" w:rsidR="00880B2A" w:rsidRDefault="00880B2A">
            <w:pPr>
              <w:jc w:val="both"/>
              <w:rPr>
                <w:b/>
              </w:rPr>
            </w:pPr>
          </w:p>
          <w:p w14:paraId="56C3F31B" w14:textId="77777777" w:rsidR="00880B2A" w:rsidRDefault="00880B2A">
            <w:pPr>
              <w:jc w:val="both"/>
              <w:rPr>
                <w:b/>
              </w:rPr>
            </w:pPr>
          </w:p>
          <w:p w14:paraId="36523052" w14:textId="77777777" w:rsidR="00880B2A" w:rsidRDefault="00880B2A">
            <w:pPr>
              <w:jc w:val="both"/>
              <w:rPr>
                <w:b/>
              </w:rPr>
            </w:pPr>
          </w:p>
          <w:p w14:paraId="0A1487A5" w14:textId="77777777" w:rsidR="00880B2A" w:rsidRDefault="00880B2A">
            <w:pPr>
              <w:jc w:val="both"/>
              <w:rPr>
                <w:b/>
              </w:rPr>
            </w:pPr>
          </w:p>
          <w:p w14:paraId="50A46DDA" w14:textId="77777777" w:rsidR="00880B2A" w:rsidRDefault="00880B2A">
            <w:pPr>
              <w:jc w:val="both"/>
              <w:rPr>
                <w:b/>
              </w:rPr>
            </w:pPr>
          </w:p>
          <w:p w14:paraId="4F1724C7" w14:textId="77777777" w:rsidR="00880B2A" w:rsidRDefault="00880B2A">
            <w:pPr>
              <w:jc w:val="both"/>
              <w:rPr>
                <w:b/>
              </w:rPr>
            </w:pPr>
          </w:p>
          <w:p w14:paraId="45EAC54D" w14:textId="77777777" w:rsidR="00880B2A" w:rsidRDefault="00880B2A">
            <w:pPr>
              <w:jc w:val="both"/>
              <w:rPr>
                <w:b/>
              </w:rPr>
            </w:pPr>
          </w:p>
          <w:p w14:paraId="5AA00119" w14:textId="77777777" w:rsidR="00880B2A" w:rsidRDefault="00880B2A">
            <w:pPr>
              <w:jc w:val="both"/>
              <w:rPr>
                <w:b/>
              </w:rPr>
            </w:pPr>
          </w:p>
          <w:p w14:paraId="47570C06" w14:textId="77777777" w:rsidR="00880B2A" w:rsidRDefault="00880B2A">
            <w:pPr>
              <w:jc w:val="both"/>
              <w:rPr>
                <w:b/>
              </w:rPr>
            </w:pPr>
          </w:p>
          <w:p w14:paraId="71752A41" w14:textId="77777777" w:rsidR="00880B2A" w:rsidRDefault="00880B2A">
            <w:pPr>
              <w:jc w:val="both"/>
              <w:rPr>
                <w:b/>
              </w:rPr>
            </w:pPr>
          </w:p>
          <w:p w14:paraId="36E2E4EB" w14:textId="77777777" w:rsidR="00880B2A" w:rsidRDefault="00880B2A">
            <w:pPr>
              <w:jc w:val="both"/>
              <w:rPr>
                <w:b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974D507" w14:textId="77777777" w:rsidR="00880B2A" w:rsidRDefault="00467ED8">
            <w:pPr>
              <w:jc w:val="both"/>
            </w:pPr>
            <w:r>
              <w:rPr>
                <w:b/>
              </w:rPr>
              <w:t>A1</w:t>
            </w:r>
            <w:r>
              <w:t xml:space="preserve"> – Leggere, scrivere, confrontare e   ordinare numeri naturali entro le   centinaia di migliaia, consolidando la consapevolezza del valore posizionale delle cifre</w:t>
            </w:r>
          </w:p>
          <w:p w14:paraId="521D3639" w14:textId="77777777" w:rsidR="00880B2A" w:rsidRDefault="00467ED8">
            <w:pPr>
              <w:jc w:val="both"/>
            </w:pPr>
            <w:r>
              <w:rPr>
                <w:b/>
              </w:rPr>
              <w:t xml:space="preserve">A2 </w:t>
            </w:r>
            <w:r>
              <w:t>– Eseguire addizioni e sottrazioni.</w:t>
            </w:r>
          </w:p>
          <w:p w14:paraId="45B609E4" w14:textId="77777777" w:rsidR="00880B2A" w:rsidRDefault="00467ED8">
            <w:pPr>
              <w:jc w:val="both"/>
            </w:pPr>
            <w:r>
              <w:rPr>
                <w:b/>
                <w:bCs/>
              </w:rPr>
              <w:t>A3</w:t>
            </w:r>
            <w:r>
              <w:t xml:space="preserve"> – Eseguire moltiplicazioni con il moltiplicatore di una/due cifre </w:t>
            </w:r>
          </w:p>
          <w:p w14:paraId="73A639DB" w14:textId="77777777" w:rsidR="00880B2A" w:rsidRDefault="00467ED8">
            <w:pPr>
              <w:jc w:val="both"/>
            </w:pPr>
            <w:r>
              <w:rPr>
                <w:b/>
                <w:bCs/>
              </w:rPr>
              <w:t>A4</w:t>
            </w:r>
            <w:r>
              <w:t xml:space="preserve"> – Eseguire divisioni con il divisore di una cifra. </w:t>
            </w:r>
          </w:p>
          <w:p w14:paraId="4B067215" w14:textId="77777777" w:rsidR="00880B2A" w:rsidRDefault="00467ED8">
            <w:pPr>
              <w:jc w:val="both"/>
            </w:pPr>
            <w:r>
              <w:rPr>
                <w:b/>
                <w:bCs/>
              </w:rPr>
              <w:t>A5</w:t>
            </w:r>
            <w:r>
              <w:t xml:space="preserve"> – Approfondire procedure di calcolo mentale, utilizzando le proprietà delle operazioni. </w:t>
            </w:r>
          </w:p>
          <w:p w14:paraId="51535C48" w14:textId="77777777" w:rsidR="00880B2A" w:rsidRDefault="00467ED8">
            <w:pPr>
              <w:jc w:val="both"/>
            </w:pPr>
            <w:r>
              <w:rPr>
                <w:b/>
              </w:rPr>
              <w:t>A</w:t>
            </w:r>
            <w:r>
              <w:rPr>
                <w:b/>
                <w:bCs/>
              </w:rPr>
              <w:t>15</w:t>
            </w:r>
            <w:r>
              <w:t xml:space="preserve"> </w:t>
            </w:r>
            <w:r>
              <w:rPr>
                <w:b/>
                <w:bCs/>
              </w:rPr>
              <w:t>PIA a.s.2019-20</w:t>
            </w:r>
            <w:r>
              <w:t xml:space="preserve"> </w:t>
            </w:r>
            <w:proofErr w:type="gramStart"/>
            <w:r>
              <w:t xml:space="preserve">-  </w:t>
            </w:r>
            <w:r>
              <w:rPr>
                <w:rFonts w:eastAsia="Times New Roman"/>
              </w:rPr>
              <w:t>Ipotizzare</w:t>
            </w:r>
            <w:proofErr w:type="gramEnd"/>
            <w:r>
              <w:rPr>
                <w:rFonts w:eastAsia="Times New Roman"/>
              </w:rPr>
              <w:t xml:space="preserve"> l’ordin</w:t>
            </w:r>
            <w:r>
              <w:rPr>
                <w:rFonts w:eastAsia="Times New Roman"/>
              </w:rPr>
              <w:t>e di grandezza del risultato per ciascuna delle quattro operazioni tra i  numeri naturali.</w:t>
            </w:r>
          </w:p>
          <w:p w14:paraId="06080908" w14:textId="77777777" w:rsidR="00880B2A" w:rsidRDefault="00467ED8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bCs/>
              </w:rPr>
              <w:t>16</w:t>
            </w:r>
            <w:r>
              <w:t xml:space="preserve"> </w:t>
            </w:r>
            <w:r>
              <w:rPr>
                <w:b/>
                <w:bCs/>
              </w:rPr>
              <w:t>PIA a.s.2019-20</w:t>
            </w:r>
            <w:r>
              <w:t xml:space="preserve"> – Acquisire il concetto di frazione matematica (avvio)</w:t>
            </w:r>
          </w:p>
          <w:p w14:paraId="7D4F2755" w14:textId="77777777" w:rsidR="00880B2A" w:rsidRDefault="00880B2A">
            <w:pPr>
              <w:jc w:val="both"/>
            </w:pPr>
          </w:p>
          <w:p w14:paraId="60A4E741" w14:textId="77777777" w:rsidR="00880B2A" w:rsidRDefault="00467ED8">
            <w:pPr>
              <w:jc w:val="both"/>
            </w:pPr>
            <w:r>
              <w:rPr>
                <w:b/>
              </w:rPr>
              <w:t xml:space="preserve">A16 – </w:t>
            </w:r>
            <w:r>
              <w:t xml:space="preserve">Eseguire moltiplicazioni e   divisioni per 10/100/1 000, </w:t>
            </w:r>
            <w:proofErr w:type="gramStart"/>
            <w:r>
              <w:t>con  numeri</w:t>
            </w:r>
            <w:proofErr w:type="gramEnd"/>
            <w:r>
              <w:t xml:space="preserve"> interi </w:t>
            </w:r>
          </w:p>
          <w:p w14:paraId="3148A0B9" w14:textId="77777777" w:rsidR="00880B2A" w:rsidRDefault="00880B2A">
            <w:pPr>
              <w:jc w:val="both"/>
            </w:pPr>
          </w:p>
          <w:p w14:paraId="4A4AB991" w14:textId="77777777" w:rsidR="00880B2A" w:rsidRDefault="00880B2A">
            <w:pPr>
              <w:jc w:val="both"/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FBDB9C8" w14:textId="77777777" w:rsidR="00880B2A" w:rsidRDefault="00467ED8">
            <w:pPr>
              <w:jc w:val="both"/>
            </w:pPr>
            <w:r>
              <w:rPr>
                <w:bCs/>
              </w:rPr>
              <w:t>- Nu</w:t>
            </w:r>
            <w:r>
              <w:rPr>
                <w:bCs/>
              </w:rPr>
              <w:t>meri naturali entro le centinaia di migliaia.</w:t>
            </w:r>
          </w:p>
          <w:p w14:paraId="1C8CF9C9" w14:textId="77777777" w:rsidR="00880B2A" w:rsidRDefault="00467ED8">
            <w:pPr>
              <w:jc w:val="both"/>
            </w:pPr>
            <w:r>
              <w:rPr>
                <w:bCs/>
              </w:rPr>
              <w:t>- Valore posizionale delle cifre.</w:t>
            </w:r>
          </w:p>
          <w:p w14:paraId="67575C79" w14:textId="77777777" w:rsidR="00880B2A" w:rsidRDefault="00467ED8">
            <w:pPr>
              <w:jc w:val="both"/>
            </w:pPr>
            <w:r>
              <w:rPr>
                <w:bCs/>
              </w:rPr>
              <w:t>- Simboli matematici =&lt;&gt;</w:t>
            </w:r>
          </w:p>
          <w:p w14:paraId="1D83809A" w14:textId="77777777" w:rsidR="00880B2A" w:rsidRDefault="00467ED8">
            <w:pPr>
              <w:jc w:val="both"/>
            </w:pPr>
            <w:r>
              <w:rPr>
                <w:bCs/>
              </w:rPr>
              <w:t>- Operazioni con i numeri naturali.</w:t>
            </w:r>
          </w:p>
          <w:p w14:paraId="58E943F9" w14:textId="77777777" w:rsidR="00880B2A" w:rsidRDefault="00880B2A">
            <w:pPr>
              <w:jc w:val="both"/>
              <w:rPr>
                <w:bCs/>
              </w:rPr>
            </w:pPr>
          </w:p>
          <w:p w14:paraId="07E191DC" w14:textId="77777777" w:rsidR="00880B2A" w:rsidRDefault="00880B2A">
            <w:pPr>
              <w:jc w:val="both"/>
              <w:rPr>
                <w:bCs/>
              </w:rPr>
            </w:pPr>
          </w:p>
          <w:p w14:paraId="73A555B3" w14:textId="77777777" w:rsidR="00880B2A" w:rsidRDefault="00880B2A">
            <w:pPr>
              <w:jc w:val="both"/>
              <w:rPr>
                <w:bCs/>
              </w:rPr>
            </w:pPr>
          </w:p>
          <w:p w14:paraId="28D59762" w14:textId="77777777" w:rsidR="00880B2A" w:rsidRDefault="00880B2A">
            <w:pPr>
              <w:jc w:val="both"/>
              <w:rPr>
                <w:bCs/>
              </w:rPr>
            </w:pPr>
          </w:p>
          <w:p w14:paraId="251D5F0C" w14:textId="77777777" w:rsidR="00880B2A" w:rsidRDefault="00880B2A">
            <w:pPr>
              <w:jc w:val="both"/>
              <w:rPr>
                <w:bCs/>
              </w:rPr>
            </w:pPr>
          </w:p>
          <w:p w14:paraId="72D41E08" w14:textId="77777777" w:rsidR="00880B2A" w:rsidRDefault="00467ED8">
            <w:pPr>
              <w:jc w:val="both"/>
              <w:rPr>
                <w:bCs/>
              </w:rPr>
            </w:pPr>
            <w:r>
              <w:rPr>
                <w:bCs/>
              </w:rPr>
              <w:t>- Stima del risultato in base all’ordine di grandezza dei termini</w:t>
            </w:r>
          </w:p>
          <w:p w14:paraId="4E910E78" w14:textId="77777777" w:rsidR="00880B2A" w:rsidRDefault="00880B2A">
            <w:pPr>
              <w:jc w:val="both"/>
              <w:rPr>
                <w:bCs/>
              </w:rPr>
            </w:pPr>
          </w:p>
          <w:p w14:paraId="2DE4EB49" w14:textId="77777777" w:rsidR="00880B2A" w:rsidRDefault="00467ED8">
            <w:pPr>
              <w:jc w:val="both"/>
            </w:pPr>
            <w:r>
              <w:rPr>
                <w:bCs/>
              </w:rPr>
              <w:t>- La frazione matematica: significato, lett</w:t>
            </w:r>
            <w:r>
              <w:rPr>
                <w:bCs/>
              </w:rPr>
              <w:t>ura e scrittura</w:t>
            </w:r>
          </w:p>
          <w:p w14:paraId="42231341" w14:textId="77777777" w:rsidR="00880B2A" w:rsidRDefault="00467ED8">
            <w:pPr>
              <w:jc w:val="both"/>
              <w:rPr>
                <w:bCs/>
              </w:rPr>
            </w:pPr>
            <w:r>
              <w:rPr>
                <w:bCs/>
              </w:rPr>
              <w:t>- Unità frazionaria</w:t>
            </w:r>
          </w:p>
          <w:p w14:paraId="56A6863E" w14:textId="77777777" w:rsidR="00880B2A" w:rsidRDefault="00880B2A">
            <w:pPr>
              <w:jc w:val="both"/>
              <w:rPr>
                <w:bCs/>
              </w:rPr>
            </w:pPr>
          </w:p>
          <w:p w14:paraId="4D78EC5D" w14:textId="77777777" w:rsidR="00880B2A" w:rsidRDefault="00467ED8">
            <w:pPr>
              <w:jc w:val="both"/>
              <w:rPr>
                <w:bCs/>
              </w:rPr>
            </w:pPr>
            <w:r>
              <w:rPr>
                <w:bCs/>
              </w:rPr>
              <w:t>- Moltiplicazioni e divisioni per 10/100/1000 con numeri interi</w:t>
            </w:r>
          </w:p>
          <w:p w14:paraId="33107E95" w14:textId="77777777" w:rsidR="00880B2A" w:rsidRDefault="00880B2A">
            <w:pPr>
              <w:jc w:val="both"/>
              <w:rPr>
                <w:bCs/>
              </w:rPr>
            </w:pPr>
          </w:p>
          <w:p w14:paraId="1AD4E8F5" w14:textId="77777777" w:rsidR="00880B2A" w:rsidRDefault="00880B2A">
            <w:pPr>
              <w:jc w:val="both"/>
              <w:rPr>
                <w:bCs/>
              </w:rPr>
            </w:pPr>
          </w:p>
          <w:p w14:paraId="74F9B5C6" w14:textId="77777777" w:rsidR="00880B2A" w:rsidRDefault="00880B2A">
            <w:pPr>
              <w:jc w:val="both"/>
              <w:rPr>
                <w:bCs/>
              </w:rPr>
            </w:pPr>
          </w:p>
          <w:p w14:paraId="2ABF64AB" w14:textId="77777777" w:rsidR="00880B2A" w:rsidRDefault="00880B2A">
            <w:pPr>
              <w:jc w:val="both"/>
              <w:rPr>
                <w:bCs/>
              </w:rPr>
            </w:pPr>
          </w:p>
          <w:p w14:paraId="0B85B1CA" w14:textId="77777777" w:rsidR="00880B2A" w:rsidRDefault="00880B2A">
            <w:pPr>
              <w:jc w:val="both"/>
              <w:rPr>
                <w:bCs/>
              </w:rPr>
            </w:pPr>
          </w:p>
        </w:tc>
      </w:tr>
      <w:tr w:rsidR="00880B2A" w14:paraId="6970071E" w14:textId="77777777">
        <w:trPr>
          <w:trHeight w:val="781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C105A22" w14:textId="77777777" w:rsidR="00880B2A" w:rsidRDefault="00467E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 – SPAZIO E FIGURE</w:t>
            </w:r>
          </w:p>
          <w:p w14:paraId="0A5EA52B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6BF31BCA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687E04EC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458FCB58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3878C13E" w14:textId="77777777" w:rsidR="00880B2A" w:rsidRDefault="00880B2A">
            <w:pPr>
              <w:jc w:val="both"/>
              <w:rPr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9A2BF0" w14:textId="77777777" w:rsidR="00880B2A" w:rsidRDefault="00467ED8">
            <w:pPr>
              <w:jc w:val="both"/>
            </w:pPr>
            <w:r>
              <w:rPr>
                <w:b/>
              </w:rPr>
              <w:t xml:space="preserve">B1 </w:t>
            </w:r>
            <w:r>
              <w:t>– Usare, in contesti concreti, i concetti di retta e di angolo</w:t>
            </w:r>
          </w:p>
          <w:p w14:paraId="34944372" w14:textId="77777777" w:rsidR="00880B2A" w:rsidRDefault="00467ED8">
            <w:pPr>
              <w:jc w:val="both"/>
            </w:pPr>
            <w:r>
              <w:rPr>
                <w:b/>
              </w:rPr>
              <w:t>B2</w:t>
            </w:r>
            <w:r>
              <w:t xml:space="preserve"> – Costruire, misurare e classificare gli angoli, utilizzando sistemi di misura specifici</w:t>
            </w:r>
          </w:p>
          <w:p w14:paraId="36EC3B2A" w14:textId="77777777" w:rsidR="00880B2A" w:rsidRDefault="00880B2A">
            <w:pPr>
              <w:jc w:val="both"/>
            </w:pPr>
          </w:p>
          <w:p w14:paraId="1FA6906D" w14:textId="77777777" w:rsidR="00880B2A" w:rsidRDefault="00880B2A">
            <w:pPr>
              <w:jc w:val="both"/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3FF7B17" w14:textId="77777777" w:rsidR="00880B2A" w:rsidRDefault="00467ED8">
            <w:pPr>
              <w:jc w:val="both"/>
            </w:pPr>
            <w:r>
              <w:t>- Rette incidenti, parallele, perpendicolari</w:t>
            </w:r>
          </w:p>
          <w:p w14:paraId="0B2204DD" w14:textId="77777777" w:rsidR="00880B2A" w:rsidRDefault="00467ED8">
            <w:pPr>
              <w:jc w:val="both"/>
            </w:pPr>
            <w:r>
              <w:t>- Verticalità e orizzontalità</w:t>
            </w:r>
          </w:p>
          <w:p w14:paraId="33214E27" w14:textId="77777777" w:rsidR="00880B2A" w:rsidRDefault="00467ED8">
            <w:pPr>
              <w:jc w:val="both"/>
            </w:pPr>
            <w:r>
              <w:t>- Angoli e loro ampiezza (espressa in gradi)</w:t>
            </w:r>
          </w:p>
          <w:p w14:paraId="1FC00D08" w14:textId="77777777" w:rsidR="00880B2A" w:rsidRDefault="00880B2A">
            <w:pPr>
              <w:jc w:val="both"/>
            </w:pPr>
          </w:p>
          <w:p w14:paraId="25C09DBC" w14:textId="77777777" w:rsidR="00880B2A" w:rsidRDefault="00880B2A">
            <w:pPr>
              <w:jc w:val="both"/>
            </w:pPr>
          </w:p>
        </w:tc>
      </w:tr>
      <w:tr w:rsidR="00880B2A" w14:paraId="152FEA2E" w14:textId="77777777">
        <w:trPr>
          <w:trHeight w:val="57"/>
        </w:trPr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9CDF13A" w14:textId="77777777" w:rsidR="00880B2A" w:rsidRDefault="00467ED8">
            <w:pPr>
              <w:jc w:val="both"/>
            </w:pPr>
            <w:r>
              <w:rPr>
                <w:b/>
                <w:bCs/>
              </w:rPr>
              <w:t xml:space="preserve">C – RELAZIONI, DATI E </w:t>
            </w:r>
            <w:r>
              <w:rPr>
                <w:b/>
                <w:bCs/>
              </w:rPr>
              <w:t>PREVISIONI</w:t>
            </w:r>
          </w:p>
          <w:p w14:paraId="3CAC040E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2E245997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438DBACA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2F43B56B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5393A223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61BFF181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1BA0C512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01B509E7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1949858A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3494AF77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471C38C7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20BB0E40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431E6C91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0137BCD0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52532BA3" w14:textId="77777777" w:rsidR="00880B2A" w:rsidRDefault="00880B2A">
            <w:pPr>
              <w:jc w:val="both"/>
              <w:rPr>
                <w:b/>
                <w:bCs/>
              </w:rPr>
            </w:pPr>
          </w:p>
          <w:p w14:paraId="5BBDEF45" w14:textId="77777777" w:rsidR="00880B2A" w:rsidRDefault="00880B2A">
            <w:pPr>
              <w:jc w:val="both"/>
              <w:rPr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911451" w14:textId="77777777" w:rsidR="00880B2A" w:rsidRDefault="00467ED8">
            <w:pPr>
              <w:jc w:val="both"/>
            </w:pPr>
            <w:r>
              <w:rPr>
                <w:b/>
              </w:rPr>
              <w:t>C1</w:t>
            </w:r>
            <w:r>
              <w:t xml:space="preserve"> – Misurare lunghezze con unità convenzionali (avvio)</w:t>
            </w:r>
          </w:p>
          <w:p w14:paraId="78C530A1" w14:textId="77777777" w:rsidR="00880B2A" w:rsidRDefault="00467ED8">
            <w:pPr>
              <w:jc w:val="both"/>
            </w:pPr>
            <w:r>
              <w:rPr>
                <w:b/>
              </w:rPr>
              <w:t xml:space="preserve">C2 </w:t>
            </w:r>
            <w:r>
              <w:t xml:space="preserve">– Ipotizzare quale unità di misura sia più adatta per misurare realtà diverse. Comprendere che le misure sono delle modellizzazioni approssimate e intuire come la </w:t>
            </w:r>
            <w:r>
              <w:t>scelta dell’unità di misura e dello strumento usato influiscano sulla precisione della misura stessa</w:t>
            </w:r>
          </w:p>
          <w:p w14:paraId="3FE77C16" w14:textId="77777777" w:rsidR="00880B2A" w:rsidRDefault="00467ED8">
            <w:pPr>
              <w:jc w:val="both"/>
            </w:pPr>
            <w:r>
              <w:rPr>
                <w:b/>
              </w:rPr>
              <w:t>C3</w:t>
            </w:r>
            <w:r>
              <w:t xml:space="preserve"> – In contesti significativi attuare semplici conversioni tra un’unità di misura e un’altra</w:t>
            </w:r>
          </w:p>
          <w:p w14:paraId="2E902B8A" w14:textId="77777777" w:rsidR="00880B2A" w:rsidRDefault="00467ED8">
            <w:pPr>
              <w:jc w:val="both"/>
            </w:pPr>
            <w:r>
              <w:rPr>
                <w:b/>
              </w:rPr>
              <w:t xml:space="preserve">C7 - </w:t>
            </w:r>
            <w:r>
              <w:t>Partendo dall'analisi del testo di un problema, individu</w:t>
            </w:r>
            <w:r>
              <w:t>are le informazioni necessarie per raggiungere un obiettivo, organizzare un percorso di risoluzione e realizzarlo.</w:t>
            </w:r>
          </w:p>
          <w:p w14:paraId="6BE314E9" w14:textId="77777777" w:rsidR="00880B2A" w:rsidRDefault="00467ED8">
            <w:r>
              <w:rPr>
                <w:b/>
                <w:bCs/>
              </w:rPr>
              <w:t>C8</w:t>
            </w:r>
            <w:r>
              <w:t xml:space="preserve"> - Riflettere sul procedimento risolutivo seguito e confrontarlo con altre possibili soluzioni.</w:t>
            </w:r>
          </w:p>
          <w:p w14:paraId="01A62F4D" w14:textId="77777777" w:rsidR="00880B2A" w:rsidRDefault="00467ED8">
            <w:r>
              <w:rPr>
                <w:b/>
                <w:bCs/>
              </w:rPr>
              <w:t>C10 -</w:t>
            </w:r>
            <w:r>
              <w:t xml:space="preserve"> Classificare oggetti, figure, numeri </w:t>
            </w:r>
            <w:r>
              <w:t>realizzando adeguate rappresentazioni</w:t>
            </w:r>
          </w:p>
          <w:p w14:paraId="5F714BCD" w14:textId="77777777" w:rsidR="00880B2A" w:rsidRDefault="00880B2A">
            <w:pPr>
              <w:jc w:val="both"/>
              <w:rPr>
                <w:b/>
              </w:rPr>
            </w:pPr>
          </w:p>
          <w:p w14:paraId="1875E579" w14:textId="77777777" w:rsidR="00880B2A" w:rsidRDefault="00467ED8">
            <w:pPr>
              <w:jc w:val="both"/>
            </w:pPr>
            <w:r>
              <w:rPr>
                <w:b/>
              </w:rPr>
              <w:t xml:space="preserve">C13 </w:t>
            </w:r>
            <w:r>
              <w:t>– Consolidare le capacità di     raccolta dei dati.</w:t>
            </w:r>
          </w:p>
          <w:p w14:paraId="7DF10468" w14:textId="77777777" w:rsidR="00880B2A" w:rsidRDefault="00880B2A">
            <w:pPr>
              <w:jc w:val="both"/>
              <w:rPr>
                <w:b/>
              </w:rPr>
            </w:pP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243057D" w14:textId="77777777" w:rsidR="00880B2A" w:rsidRDefault="00467ED8">
            <w:pPr>
              <w:jc w:val="both"/>
            </w:pPr>
            <w:r>
              <w:t>- Misure di lunghezza (unità convenzionali)</w:t>
            </w:r>
          </w:p>
          <w:p w14:paraId="0036620F" w14:textId="77777777" w:rsidR="00880B2A" w:rsidRDefault="00467ED8">
            <w:pPr>
              <w:jc w:val="both"/>
            </w:pPr>
            <w:r>
              <w:t>- Stime e approssimazione</w:t>
            </w:r>
          </w:p>
          <w:p w14:paraId="415C7E2A" w14:textId="77777777" w:rsidR="00880B2A" w:rsidRDefault="00467ED8">
            <w:pPr>
              <w:jc w:val="both"/>
            </w:pPr>
            <w:r>
              <w:t>- Equivalenze tra unità di misura diverse (misure di lunghezza)</w:t>
            </w:r>
          </w:p>
          <w:p w14:paraId="1460EB40" w14:textId="77777777" w:rsidR="00880B2A" w:rsidRDefault="00880B2A">
            <w:pPr>
              <w:jc w:val="both"/>
            </w:pPr>
          </w:p>
          <w:p w14:paraId="652DBDE1" w14:textId="77777777" w:rsidR="00880B2A" w:rsidRDefault="00880B2A">
            <w:pPr>
              <w:jc w:val="both"/>
            </w:pPr>
          </w:p>
          <w:p w14:paraId="26DA5375" w14:textId="77777777" w:rsidR="00880B2A" w:rsidRDefault="00880B2A">
            <w:pPr>
              <w:jc w:val="both"/>
            </w:pPr>
          </w:p>
          <w:p w14:paraId="20C06681" w14:textId="77777777" w:rsidR="00880B2A" w:rsidRDefault="00880B2A">
            <w:pPr>
              <w:jc w:val="both"/>
            </w:pPr>
          </w:p>
          <w:p w14:paraId="102922C8" w14:textId="77777777" w:rsidR="00880B2A" w:rsidRDefault="00880B2A">
            <w:pPr>
              <w:jc w:val="both"/>
            </w:pPr>
          </w:p>
          <w:p w14:paraId="152803D0" w14:textId="77777777" w:rsidR="00880B2A" w:rsidRDefault="00467ED8">
            <w:pPr>
              <w:jc w:val="both"/>
            </w:pPr>
            <w:r>
              <w:t>- Situazioni problema</w:t>
            </w:r>
            <w:r>
              <w:t>tiche risolvibili con le quattro operazioni</w:t>
            </w:r>
          </w:p>
          <w:p w14:paraId="3B26FC08" w14:textId="77777777" w:rsidR="00880B2A" w:rsidRDefault="00467ED8">
            <w:pPr>
              <w:jc w:val="both"/>
            </w:pPr>
            <w:r>
              <w:t>- Confronto tra possibili processi risolutivi</w:t>
            </w:r>
          </w:p>
          <w:p w14:paraId="619FA4F5" w14:textId="77777777" w:rsidR="00880B2A" w:rsidRDefault="00880B2A">
            <w:pPr>
              <w:jc w:val="both"/>
            </w:pPr>
          </w:p>
          <w:p w14:paraId="448833FA" w14:textId="77777777" w:rsidR="00880B2A" w:rsidRDefault="00880B2A">
            <w:pPr>
              <w:jc w:val="both"/>
            </w:pPr>
          </w:p>
          <w:p w14:paraId="383EEA04" w14:textId="77777777" w:rsidR="00880B2A" w:rsidRDefault="00880B2A">
            <w:pPr>
              <w:jc w:val="both"/>
            </w:pPr>
          </w:p>
          <w:p w14:paraId="60A48061" w14:textId="77777777" w:rsidR="00880B2A" w:rsidRDefault="00467ED8">
            <w:pPr>
              <w:jc w:val="both"/>
            </w:pPr>
            <w:r>
              <w:t>- Classificazione di oggetti, figure, numeri, in base a due proprietà</w:t>
            </w:r>
          </w:p>
          <w:p w14:paraId="21DDFCC8" w14:textId="77777777" w:rsidR="00880B2A" w:rsidRDefault="00880B2A">
            <w:pPr>
              <w:jc w:val="both"/>
            </w:pPr>
          </w:p>
          <w:p w14:paraId="5C373B94" w14:textId="77777777" w:rsidR="00880B2A" w:rsidRDefault="00467ED8">
            <w:pPr>
              <w:jc w:val="both"/>
            </w:pPr>
            <w:r>
              <w:t>- Raccolta di dati</w:t>
            </w:r>
          </w:p>
          <w:p w14:paraId="4DF57C13" w14:textId="77777777" w:rsidR="00880B2A" w:rsidRDefault="00467ED8">
            <w:pPr>
              <w:jc w:val="both"/>
            </w:pPr>
            <w:r>
              <w:t>- Carattere qualitativo/quantitativo dei dati</w:t>
            </w:r>
          </w:p>
          <w:p w14:paraId="5DA5C08A" w14:textId="77777777" w:rsidR="00880B2A" w:rsidRDefault="00467ED8">
            <w:pPr>
              <w:jc w:val="both"/>
            </w:pPr>
            <w:r>
              <w:t>- La moda</w:t>
            </w:r>
          </w:p>
          <w:p w14:paraId="3AD84D98" w14:textId="77777777" w:rsidR="00880B2A" w:rsidRDefault="00467ED8">
            <w:pPr>
              <w:jc w:val="both"/>
            </w:pPr>
            <w:r>
              <w:t xml:space="preserve">- La </w:t>
            </w:r>
            <w:r>
              <w:t>mediana</w:t>
            </w:r>
          </w:p>
          <w:p w14:paraId="1725836F" w14:textId="77777777" w:rsidR="00880B2A" w:rsidRDefault="00880B2A">
            <w:pPr>
              <w:jc w:val="both"/>
            </w:pPr>
          </w:p>
        </w:tc>
      </w:tr>
    </w:tbl>
    <w:p w14:paraId="6A37AAAB" w14:textId="77777777" w:rsidR="00880B2A" w:rsidRDefault="00880B2A">
      <w:pPr>
        <w:jc w:val="both"/>
      </w:pPr>
    </w:p>
    <w:sectPr w:rsidR="00880B2A">
      <w:footerReference w:type="default" r:id="rId7"/>
      <w:pgSz w:w="16838" w:h="11906" w:orient="landscape"/>
      <w:pgMar w:top="851" w:right="851" w:bottom="851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3048" w14:textId="77777777" w:rsidR="00467ED8" w:rsidRDefault="00467ED8">
      <w:r>
        <w:separator/>
      </w:r>
    </w:p>
  </w:endnote>
  <w:endnote w:type="continuationSeparator" w:id="0">
    <w:p w14:paraId="3523D335" w14:textId="77777777" w:rsidR="00467ED8" w:rsidRDefault="0046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96DC" w14:textId="77777777" w:rsidR="00880B2A" w:rsidRDefault="00467ED8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40294E4" wp14:editId="2216EF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E85722" w14:textId="77777777" w:rsidR="00880B2A" w:rsidRDefault="00467ED8"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40294E4" id="Cornice1" o:spid="_x0000_s1026" style="position:absolute;margin-left:-45pt;margin-top:.05pt;width:6.2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" filled="f" stroked="f">
              <v:textbox style="mso-fit-shape-to-text:t" inset="0,0,0,0">
                <w:txbxContent>
                  <w:p w14:paraId="64E85722" w14:textId="77777777" w:rsidR="00880B2A" w:rsidRDefault="00467ED8"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57F52" w14:textId="77777777" w:rsidR="00467ED8" w:rsidRDefault="00467ED8">
      <w:r>
        <w:separator/>
      </w:r>
    </w:p>
  </w:footnote>
  <w:footnote w:type="continuationSeparator" w:id="0">
    <w:p w14:paraId="77BFB655" w14:textId="77777777" w:rsidR="00467ED8" w:rsidRDefault="0046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2A"/>
    <w:rsid w:val="00467ED8"/>
    <w:rsid w:val="006808FF"/>
    <w:rsid w:val="008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0267"/>
  <w15:docId w15:val="{2883D47D-8BDF-416A-8338-722109F9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0699"/>
    <w:rPr>
      <w:color w:val="00000A"/>
      <w:sz w:val="24"/>
      <w:szCs w:val="24"/>
      <w:lang w:eastAsia="zh-CN"/>
    </w:rPr>
  </w:style>
  <w:style w:type="paragraph" w:styleId="Titolo1">
    <w:name w:val="heading 1"/>
    <w:basedOn w:val="Normale"/>
    <w:link w:val="Titolo1Carattere"/>
    <w:qFormat/>
    <w:rsid w:val="003E580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A3F74"/>
  </w:style>
  <w:style w:type="character" w:customStyle="1" w:styleId="Titolo1Carattere">
    <w:name w:val="Titolo 1 Carattere"/>
    <w:basedOn w:val="Carpredefinitoparagrafo"/>
    <w:link w:val="Titolo1"/>
    <w:qFormat/>
    <w:rsid w:val="003E5806"/>
    <w:rPr>
      <w:b/>
      <w:bCs/>
      <w:sz w:val="24"/>
      <w:szCs w:val="24"/>
      <w:lang w:eastAsia="zh-CN"/>
    </w:rPr>
  </w:style>
  <w:style w:type="character" w:customStyle="1" w:styleId="TitoloCarattere">
    <w:name w:val="Titolo Carattere"/>
    <w:basedOn w:val="Carpredefinitoparagrafo"/>
    <w:link w:val="Titolo"/>
    <w:qFormat/>
    <w:rsid w:val="003E5806"/>
    <w:rPr>
      <w:rFonts w:eastAsia="Times New Roman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qFormat/>
    <w:rsid w:val="003E5806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imSun"/>
    </w:rPr>
  </w:style>
  <w:style w:type="character" w:customStyle="1" w:styleId="ListLabel2">
    <w:name w:val="ListLabel 2"/>
    <w:qFormat/>
    <w:rPr>
      <w:rFonts w:cs="SimSun"/>
    </w:rPr>
  </w:style>
  <w:style w:type="character" w:customStyle="1" w:styleId="ListLabel3">
    <w:name w:val="ListLabel 3"/>
    <w:qFormat/>
    <w:rPr>
      <w:rFonts w:eastAsia="Times New Roman" w:cs="Wingdings"/>
    </w:rPr>
  </w:style>
  <w:style w:type="character" w:customStyle="1" w:styleId="ListLabel4">
    <w:name w:val="ListLabel 4"/>
    <w:qFormat/>
    <w:rPr>
      <w:rFonts w:cs="SimSun"/>
    </w:rPr>
  </w:style>
  <w:style w:type="character" w:customStyle="1" w:styleId="ListLabel5">
    <w:name w:val="ListLabel 5"/>
    <w:qFormat/>
    <w:rPr>
      <w:rFonts w:cs="SimSun"/>
    </w:rPr>
  </w:style>
  <w:style w:type="character" w:customStyle="1" w:styleId="ListLabel6">
    <w:name w:val="ListLabel 6"/>
    <w:qFormat/>
    <w:rPr>
      <w:rFonts w:cs="SimSun"/>
    </w:rPr>
  </w:style>
  <w:style w:type="character" w:customStyle="1" w:styleId="ListLabel7">
    <w:name w:val="ListLabel 7"/>
    <w:qFormat/>
    <w:rPr>
      <w:rFonts w:eastAsia="Times New Roman" w:cs="Wingdings"/>
    </w:rPr>
  </w:style>
  <w:style w:type="character" w:customStyle="1" w:styleId="ListLabel8">
    <w:name w:val="ListLabel 8"/>
    <w:qFormat/>
    <w:rPr>
      <w:rFonts w:cs="SimSun"/>
    </w:rPr>
  </w:style>
  <w:style w:type="character" w:customStyle="1" w:styleId="ListLabel9">
    <w:name w:val="ListLabel 9"/>
    <w:qFormat/>
    <w:rPr>
      <w:rFonts w:cs="SimSun"/>
    </w:rPr>
  </w:style>
  <w:style w:type="character" w:customStyle="1" w:styleId="ListLabel10">
    <w:name w:val="ListLabel 10"/>
    <w:qFormat/>
    <w:rPr>
      <w:rFonts w:cs="SimSun"/>
    </w:rPr>
  </w:style>
  <w:style w:type="character" w:customStyle="1" w:styleId="ListLabel11">
    <w:name w:val="ListLabel 11"/>
    <w:qFormat/>
    <w:rPr>
      <w:rFonts w:cs="SimSun"/>
    </w:rPr>
  </w:style>
  <w:style w:type="character" w:customStyle="1" w:styleId="ListLabel12">
    <w:name w:val="ListLabel 12"/>
    <w:qFormat/>
    <w:rPr>
      <w:rFonts w:cs="SimSun"/>
    </w:rPr>
  </w:style>
  <w:style w:type="character" w:customStyle="1" w:styleId="ListLabel13">
    <w:name w:val="ListLabel 13"/>
    <w:qFormat/>
    <w:rPr>
      <w:rFonts w:cs="SimSun"/>
    </w:rPr>
  </w:style>
  <w:style w:type="character" w:customStyle="1" w:styleId="ListLabel14">
    <w:name w:val="ListLabel 14"/>
    <w:qFormat/>
    <w:rPr>
      <w:rFonts w:cs="SimSun"/>
    </w:rPr>
  </w:style>
  <w:style w:type="character" w:customStyle="1" w:styleId="ListLabel15">
    <w:name w:val="ListLabel 15"/>
    <w:qFormat/>
    <w:rPr>
      <w:rFonts w:cs="SimSun"/>
    </w:rPr>
  </w:style>
  <w:style w:type="character" w:customStyle="1" w:styleId="ListLabel16">
    <w:name w:val="ListLabel 16"/>
    <w:qFormat/>
    <w:rPr>
      <w:rFonts w:cs="SimSun"/>
    </w:rPr>
  </w:style>
  <w:style w:type="character" w:customStyle="1" w:styleId="ListLabel17">
    <w:name w:val="ListLabel 17"/>
    <w:qFormat/>
    <w:rPr>
      <w:rFonts w:cs="SimSun"/>
    </w:rPr>
  </w:style>
  <w:style w:type="character" w:customStyle="1" w:styleId="ListLabel18">
    <w:name w:val="ListLabel 18"/>
    <w:qFormat/>
    <w:rPr>
      <w:rFonts w:cs="SimSun"/>
    </w:rPr>
  </w:style>
  <w:style w:type="character" w:customStyle="1" w:styleId="ListLabel19">
    <w:name w:val="ListLabel 19"/>
    <w:qFormat/>
    <w:rPr>
      <w:rFonts w:cs="SimSun"/>
    </w:rPr>
  </w:style>
  <w:style w:type="character" w:customStyle="1" w:styleId="ListLabel20">
    <w:name w:val="ListLabel 20"/>
    <w:qFormat/>
    <w:rPr>
      <w:rFonts w:cs="SimSun"/>
    </w:rPr>
  </w:style>
  <w:style w:type="character" w:customStyle="1" w:styleId="ListLabel21">
    <w:name w:val="ListLabel 21"/>
    <w:qFormat/>
    <w:rPr>
      <w:rFonts w:cs="SimSun"/>
    </w:rPr>
  </w:style>
  <w:style w:type="character" w:customStyle="1" w:styleId="ListLabel22">
    <w:name w:val="ListLabel 22"/>
    <w:qFormat/>
    <w:rPr>
      <w:rFonts w:cs="SimSun"/>
    </w:rPr>
  </w:style>
  <w:style w:type="character" w:customStyle="1" w:styleId="ListLabel23">
    <w:name w:val="ListLabel 23"/>
    <w:qFormat/>
    <w:rPr>
      <w:rFonts w:cs="SimSun"/>
    </w:rPr>
  </w:style>
  <w:style w:type="character" w:customStyle="1" w:styleId="ListLabel24">
    <w:name w:val="ListLabel 24"/>
    <w:qFormat/>
    <w:rPr>
      <w:rFonts w:cs="SimSun"/>
    </w:rPr>
  </w:style>
  <w:style w:type="character" w:customStyle="1" w:styleId="ListLabel25">
    <w:name w:val="ListLabel 25"/>
    <w:qFormat/>
    <w:rPr>
      <w:rFonts w:cs="SimSun"/>
    </w:rPr>
  </w:style>
  <w:style w:type="character" w:customStyle="1" w:styleId="ListLabel26">
    <w:name w:val="ListLabel 26"/>
    <w:qFormat/>
    <w:rPr>
      <w:rFonts w:cs="SimSun"/>
    </w:rPr>
  </w:style>
  <w:style w:type="character" w:customStyle="1" w:styleId="ListLabel27">
    <w:name w:val="ListLabel 27"/>
    <w:qFormat/>
    <w:rPr>
      <w:rFonts w:cs="SimSu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eastAsia="SimSun" w:cs="Times New Roman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eastAsia="SimSun" w:cs="Times New Roman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eastAsia="SimSun" w:cs="Times New Roman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eastAsia="SimSun" w:cs="Times New Roman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eastAsia="SimSun" w:cs="Times New Roman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eastAsia="SimSun" w:cs="Times New Roman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eastAsia="SimSun" w:cs="Times New Roman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eastAsia="SimSun" w:cs="Times New Roman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SimSun" w:cs="Times New Roman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eastAsia="SimSun" w:cs="Times New Roman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SimSun" w:cs="Times New Roman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eastAsia="SimSun"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eastAsia="SimSun" w:cs="Times New Roman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eastAsia="SimSun" w:cs="Times New Roman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eastAsia="SimSun" w:cs="Times New Roman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eastAsia="SimSun" w:cs="Times New Roman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eastAsia="SimSun" w:cs="Times New Roman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eastAsia="SimSun" w:cs="Times New Roman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SimSun" w:cs="Times New Roman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eastAsia="SimSun" w:cs="Times New Roman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eastAsia="SimSun"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eastAsia="SimSun" w:cs="Times New Roman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eastAsia="SimSun" w:cs="Times New Roman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eastAsia="SimSun" w:cs="Times New Roman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eastAsia="SimSun" w:cs="Times New Roman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  <w:b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  <w:b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Wingdings"/>
    </w:rPr>
  </w:style>
  <w:style w:type="paragraph" w:styleId="Titolo">
    <w:name w:val="Title"/>
    <w:basedOn w:val="Normale"/>
    <w:next w:val="Sottotitolo"/>
    <w:link w:val="TitoloCarattere"/>
    <w:qFormat/>
    <w:rsid w:val="003E5806"/>
    <w:pPr>
      <w:widowControl w:val="0"/>
      <w:suppressAutoHyphens/>
      <w:jc w:val="center"/>
    </w:pPr>
    <w:rPr>
      <w:rFonts w:eastAsia="Times New Roman"/>
      <w:b/>
      <w:bCs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3E5806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Paragrafoelenco">
    <w:name w:val="List Paragraph"/>
    <w:basedOn w:val="Normale"/>
    <w:uiPriority w:val="34"/>
    <w:qFormat/>
    <w:rsid w:val="001C75C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48CF-60A9-4BE2-8F58-D32C9C2C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subject/>
  <dc:creator>Giusi</dc:creator>
  <dc:description/>
  <cp:lastModifiedBy>simona</cp:lastModifiedBy>
  <cp:revision>2</cp:revision>
  <cp:lastPrinted>2013-10-11T15:01:00Z</cp:lastPrinted>
  <dcterms:created xsi:type="dcterms:W3CDTF">2020-11-12T19:26:00Z</dcterms:created>
  <dcterms:modified xsi:type="dcterms:W3CDTF">2020-11-12T19:26:00Z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