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B064F" w14:textId="77777777" w:rsidR="00FC6E0C" w:rsidRDefault="0055430F">
      <w:pPr>
        <w:spacing w:line="360" w:lineRule="auto"/>
        <w:jc w:val="center"/>
      </w:pPr>
      <w:r>
        <w:rPr>
          <w:b/>
          <w:sz w:val="24"/>
          <w:szCs w:val="24"/>
        </w:rPr>
        <w:t xml:space="preserve">ISTITUTO COMPRENSIVO “UBALDO </w:t>
      </w:r>
      <w:r w:rsidR="00AE267E">
        <w:rPr>
          <w:b/>
          <w:sz w:val="24"/>
          <w:szCs w:val="24"/>
        </w:rPr>
        <w:t xml:space="preserve">FERRARI” CASTELVERDE – </w:t>
      </w:r>
      <w:proofErr w:type="spellStart"/>
      <w:r w:rsidR="00AE267E">
        <w:rPr>
          <w:b/>
          <w:sz w:val="24"/>
          <w:szCs w:val="24"/>
        </w:rPr>
        <w:t>a.s.</w:t>
      </w:r>
      <w:proofErr w:type="spellEnd"/>
      <w:r w:rsidR="00AE267E">
        <w:rPr>
          <w:b/>
          <w:sz w:val="24"/>
          <w:szCs w:val="24"/>
        </w:rPr>
        <w:t xml:space="preserve"> 2020/21</w:t>
      </w:r>
    </w:p>
    <w:p w14:paraId="0B4DEA88" w14:textId="77777777" w:rsidR="00FC6E0C" w:rsidRDefault="0055430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PROGETTAZIONE DISCIPLINARE BIMESTRALE </w:t>
      </w:r>
      <w:r w:rsidR="00685EA9">
        <w:rPr>
          <w:b/>
          <w:sz w:val="24"/>
          <w:szCs w:val="24"/>
        </w:rPr>
        <w:t>APRILE</w:t>
      </w:r>
      <w:r>
        <w:rPr>
          <w:b/>
          <w:sz w:val="24"/>
          <w:szCs w:val="24"/>
        </w:rPr>
        <w:t xml:space="preserve"> / MA</w:t>
      </w:r>
      <w:r w:rsidR="00685EA9">
        <w:rPr>
          <w:b/>
          <w:sz w:val="24"/>
          <w:szCs w:val="24"/>
        </w:rPr>
        <w:t>GGIO/GIUGNO</w:t>
      </w:r>
    </w:p>
    <w:p w14:paraId="472B111D" w14:textId="77777777" w:rsidR="00FC6E0C" w:rsidRDefault="0055430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"STORIA”</w:t>
      </w:r>
    </w:p>
    <w:p w14:paraId="5A3C57BB" w14:textId="77777777" w:rsidR="00FC6E0C" w:rsidRDefault="0055430F">
      <w:pPr>
        <w:pStyle w:val="Titolo11"/>
        <w:numPr>
          <w:ilvl w:val="0"/>
          <w:numId w:val="2"/>
        </w:numPr>
        <w:spacing w:line="360" w:lineRule="auto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CLASSE PRIMA</w:t>
      </w:r>
    </w:p>
    <w:p w14:paraId="57FE84BD" w14:textId="77777777" w:rsidR="00FC6E0C" w:rsidRDefault="00FC6E0C">
      <w:pPr>
        <w:tabs>
          <w:tab w:val="left" w:pos="12060"/>
        </w:tabs>
        <w:rPr>
          <w:sz w:val="24"/>
          <w:szCs w:val="24"/>
        </w:rPr>
      </w:pPr>
    </w:p>
    <w:p w14:paraId="5A371E66" w14:textId="77777777" w:rsidR="00FC6E0C" w:rsidRDefault="0055430F">
      <w:pPr>
        <w:tabs>
          <w:tab w:val="left" w:pos="120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21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461"/>
        <w:gridCol w:w="3291"/>
        <w:gridCol w:w="3460"/>
      </w:tblGrid>
      <w:tr w:rsidR="00FC6E0C" w14:paraId="0BD1C8DF" w14:textId="77777777">
        <w:trPr>
          <w:cantSplit/>
          <w:trHeight w:val="230"/>
          <w:jc w:val="center"/>
        </w:trPr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9623CC" w14:textId="77777777" w:rsidR="00FC6E0C" w:rsidRDefault="0055430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NUCLEI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E7FC70" w14:textId="77777777" w:rsidR="00FC6E0C" w:rsidRDefault="0055430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CC186D" w14:textId="77777777" w:rsidR="00FC6E0C" w:rsidRDefault="0055430F">
            <w:pPr>
              <w:tabs>
                <w:tab w:val="left" w:pos="1470"/>
                <w:tab w:val="center" w:pos="179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</w:t>
            </w:r>
            <w:r w:rsidR="00176837">
              <w:rPr>
                <w:b/>
                <w:sz w:val="24"/>
                <w:szCs w:val="24"/>
              </w:rPr>
              <w:t>ABILITA’</w:t>
            </w:r>
          </w:p>
        </w:tc>
      </w:tr>
      <w:tr w:rsidR="00FC6E0C" w14:paraId="4EB89031" w14:textId="77777777">
        <w:trPr>
          <w:cantSplit/>
          <w:trHeight w:val="5463"/>
          <w:jc w:val="center"/>
        </w:trPr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13BA21" w14:textId="77777777" w:rsidR="00FC6E0C" w:rsidRDefault="00FC6E0C">
            <w:pPr>
              <w:rPr>
                <w:b/>
                <w:sz w:val="24"/>
                <w:szCs w:val="24"/>
              </w:rPr>
            </w:pPr>
          </w:p>
          <w:p w14:paraId="31D8306C" w14:textId="77777777" w:rsidR="00FC6E0C" w:rsidRDefault="005543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- PERIODIZZAZIONE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C66E0F" w14:textId="77777777" w:rsidR="00FC6E0C" w:rsidRDefault="00FC6E0C">
            <w:pPr>
              <w:rPr>
                <w:sz w:val="24"/>
                <w:szCs w:val="24"/>
              </w:rPr>
            </w:pPr>
          </w:p>
          <w:p w14:paraId="50791296" w14:textId="77777777" w:rsidR="00FC6E0C" w:rsidRDefault="0055430F">
            <w:pPr>
              <w:widowControl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Successione</w:t>
            </w:r>
          </w:p>
          <w:p w14:paraId="4FCAD5DD" w14:textId="77777777" w:rsidR="00FC6E0C" w:rsidRDefault="0055430F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A1 - </w:t>
            </w:r>
            <w:r>
              <w:rPr>
                <w:sz w:val="24"/>
                <w:szCs w:val="24"/>
              </w:rPr>
              <w:t xml:space="preserve">Lineare: collocare nel tempo fatti ed esperienze in successione tra loro – prima, adesso, </w:t>
            </w:r>
            <w:proofErr w:type="gramStart"/>
            <w:r>
              <w:rPr>
                <w:sz w:val="24"/>
                <w:szCs w:val="24"/>
              </w:rPr>
              <w:t>dopo;  ieri</w:t>
            </w:r>
            <w:proofErr w:type="gramEnd"/>
            <w:r>
              <w:rPr>
                <w:sz w:val="24"/>
                <w:szCs w:val="24"/>
              </w:rPr>
              <w:t>, oggi, domani.</w:t>
            </w:r>
          </w:p>
          <w:p w14:paraId="337B632A" w14:textId="77777777" w:rsidR="00FC6E0C" w:rsidRDefault="00FC6E0C">
            <w:pPr>
              <w:widowControl w:val="0"/>
              <w:rPr>
                <w:sz w:val="24"/>
                <w:szCs w:val="24"/>
              </w:rPr>
            </w:pPr>
          </w:p>
          <w:p w14:paraId="1F9820F8" w14:textId="77777777" w:rsidR="00FC6E0C" w:rsidRDefault="00FC6E0C">
            <w:pPr>
              <w:widowControl w:val="0"/>
              <w:rPr>
                <w:sz w:val="24"/>
                <w:szCs w:val="24"/>
              </w:rPr>
            </w:pPr>
          </w:p>
          <w:p w14:paraId="2A359459" w14:textId="77777777" w:rsidR="00FC6E0C" w:rsidRDefault="00FC6E0C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14:paraId="6488F465" w14:textId="77777777" w:rsidR="00FC6E0C" w:rsidRDefault="0055430F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A2 - </w:t>
            </w:r>
            <w:r w:rsidR="00264536">
              <w:rPr>
                <w:sz w:val="24"/>
                <w:szCs w:val="24"/>
              </w:rPr>
              <w:t>Ciclicità</w:t>
            </w:r>
            <w:r>
              <w:rPr>
                <w:sz w:val="24"/>
                <w:szCs w:val="24"/>
              </w:rPr>
              <w:t>: riconoscere la ciclicità in fenomeni regolari – giorni, settimane, mesi, stagioni.</w:t>
            </w:r>
          </w:p>
          <w:p w14:paraId="7514AD44" w14:textId="77777777" w:rsidR="00FC6E0C" w:rsidRDefault="00FC6E0C">
            <w:pPr>
              <w:widowControl w:val="0"/>
              <w:rPr>
                <w:sz w:val="24"/>
                <w:szCs w:val="24"/>
              </w:rPr>
            </w:pPr>
          </w:p>
          <w:p w14:paraId="3547FD18" w14:textId="77777777" w:rsidR="00FC6E0C" w:rsidRDefault="00FC6E0C">
            <w:pPr>
              <w:widowControl w:val="0"/>
              <w:rPr>
                <w:sz w:val="24"/>
                <w:szCs w:val="24"/>
              </w:rPr>
            </w:pPr>
          </w:p>
          <w:p w14:paraId="25C55112" w14:textId="77777777" w:rsidR="00FC6E0C" w:rsidRDefault="00FC6E0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C3E0BB" w14:textId="77777777" w:rsidR="00FC6E0C" w:rsidRDefault="00FC6E0C">
            <w:pPr>
              <w:rPr>
                <w:b/>
                <w:sz w:val="24"/>
                <w:szCs w:val="24"/>
              </w:rPr>
            </w:pPr>
          </w:p>
          <w:p w14:paraId="7E911A74" w14:textId="77777777" w:rsidR="001A1BC1" w:rsidRDefault="001A1BC1" w:rsidP="001A1BC1">
            <w:pPr>
              <w:widowControl w:val="0"/>
              <w:autoSpaceDE w:val="0"/>
              <w:autoSpaceDN w:val="0"/>
              <w:adjustRightInd w:val="0"/>
            </w:pPr>
          </w:p>
          <w:p w14:paraId="1FB0E102" w14:textId="77777777" w:rsidR="001A1BC1" w:rsidRPr="001A1BC1" w:rsidRDefault="001A1BC1" w:rsidP="001A1B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BC1">
              <w:rPr>
                <w:sz w:val="24"/>
                <w:szCs w:val="24"/>
              </w:rPr>
              <w:t xml:space="preserve">Successione lineare e ordine </w:t>
            </w:r>
            <w:r>
              <w:rPr>
                <w:sz w:val="24"/>
                <w:szCs w:val="24"/>
              </w:rPr>
              <w:t>cro</w:t>
            </w:r>
            <w:r w:rsidR="00AE267E">
              <w:rPr>
                <w:sz w:val="24"/>
                <w:szCs w:val="24"/>
              </w:rPr>
              <w:t>nologico</w:t>
            </w:r>
            <w:r w:rsidR="00264536">
              <w:rPr>
                <w:sz w:val="24"/>
                <w:szCs w:val="24"/>
              </w:rPr>
              <w:t xml:space="preserve"> </w:t>
            </w:r>
            <w:r w:rsidR="00AE267E">
              <w:rPr>
                <w:sz w:val="24"/>
                <w:szCs w:val="24"/>
              </w:rPr>
              <w:t>(</w:t>
            </w:r>
            <w:r w:rsidR="00264536">
              <w:rPr>
                <w:sz w:val="24"/>
                <w:szCs w:val="24"/>
              </w:rPr>
              <w:t>progressione</w:t>
            </w:r>
            <w:r w:rsidRPr="001A1BC1">
              <w:rPr>
                <w:sz w:val="24"/>
                <w:szCs w:val="24"/>
              </w:rPr>
              <w:t>)</w:t>
            </w:r>
          </w:p>
          <w:p w14:paraId="5FB4CFC8" w14:textId="77777777" w:rsidR="00FC6E0C" w:rsidRPr="001A1BC1" w:rsidRDefault="00FC6E0C">
            <w:pPr>
              <w:rPr>
                <w:sz w:val="24"/>
                <w:szCs w:val="24"/>
              </w:rPr>
            </w:pPr>
          </w:p>
          <w:p w14:paraId="3694257E" w14:textId="77777777" w:rsidR="00FC6E0C" w:rsidRPr="001A1BC1" w:rsidRDefault="00FC6E0C">
            <w:pPr>
              <w:rPr>
                <w:sz w:val="24"/>
                <w:szCs w:val="24"/>
              </w:rPr>
            </w:pPr>
          </w:p>
          <w:p w14:paraId="6C6F1396" w14:textId="77777777" w:rsidR="00FC6E0C" w:rsidRPr="001A1BC1" w:rsidRDefault="00FC6E0C">
            <w:pPr>
              <w:rPr>
                <w:sz w:val="24"/>
                <w:szCs w:val="24"/>
              </w:rPr>
            </w:pPr>
          </w:p>
          <w:p w14:paraId="7C4F3FE6" w14:textId="77777777" w:rsidR="00FC6E0C" w:rsidRPr="001A1BC1" w:rsidRDefault="00FC6E0C">
            <w:pPr>
              <w:rPr>
                <w:sz w:val="24"/>
                <w:szCs w:val="24"/>
              </w:rPr>
            </w:pPr>
          </w:p>
          <w:p w14:paraId="075355AA" w14:textId="77777777" w:rsidR="00FC6E0C" w:rsidRPr="001A1BC1" w:rsidRDefault="00FC6E0C">
            <w:pPr>
              <w:rPr>
                <w:sz w:val="24"/>
                <w:szCs w:val="24"/>
              </w:rPr>
            </w:pPr>
          </w:p>
          <w:p w14:paraId="230A1F05" w14:textId="77777777" w:rsidR="001A1BC1" w:rsidRPr="001A1BC1" w:rsidRDefault="00AE26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ciclicità (</w:t>
            </w:r>
            <w:r w:rsidR="001A1BC1" w:rsidRPr="001A1BC1">
              <w:rPr>
                <w:sz w:val="24"/>
                <w:szCs w:val="24"/>
              </w:rPr>
              <w:t>i mesi</w:t>
            </w:r>
            <w:r w:rsidR="00685EA9">
              <w:rPr>
                <w:sz w:val="24"/>
                <w:szCs w:val="24"/>
              </w:rPr>
              <w:t>, il calendario</w:t>
            </w:r>
            <w:r w:rsidR="00264536">
              <w:rPr>
                <w:sz w:val="24"/>
                <w:szCs w:val="24"/>
              </w:rPr>
              <w:t>, le stagioni</w:t>
            </w:r>
            <w:r w:rsidR="001A1BC1" w:rsidRPr="001A1BC1">
              <w:rPr>
                <w:sz w:val="24"/>
                <w:szCs w:val="24"/>
              </w:rPr>
              <w:t>)</w:t>
            </w:r>
          </w:p>
          <w:p w14:paraId="5654C880" w14:textId="77777777" w:rsidR="00FC6E0C" w:rsidRPr="001A1BC1" w:rsidRDefault="00FC6E0C">
            <w:pPr>
              <w:widowControl w:val="0"/>
              <w:rPr>
                <w:sz w:val="24"/>
                <w:szCs w:val="24"/>
              </w:rPr>
            </w:pPr>
          </w:p>
          <w:p w14:paraId="0D9CAD7F" w14:textId="77777777" w:rsidR="00FC6E0C" w:rsidRDefault="00FC6E0C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19808457" w14:textId="77777777" w:rsidR="00FC6E0C" w:rsidRDefault="00FC6E0C"/>
    <w:sectPr w:rsidR="00FC6E0C" w:rsidSect="00FC6E0C">
      <w:pgSz w:w="16838" w:h="11906" w:orient="landscape"/>
      <w:pgMar w:top="1134" w:right="1134" w:bottom="1134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9343D"/>
    <w:multiLevelType w:val="multilevel"/>
    <w:tmpl w:val="9036E45E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44F40798"/>
    <w:multiLevelType w:val="multilevel"/>
    <w:tmpl w:val="D598B244"/>
    <w:lvl w:ilvl="0">
      <w:start w:val="1"/>
      <w:numFmt w:val="none"/>
      <w:pStyle w:val="Tito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0C"/>
    <w:rsid w:val="00176837"/>
    <w:rsid w:val="001A1BC1"/>
    <w:rsid w:val="00264536"/>
    <w:rsid w:val="00497A51"/>
    <w:rsid w:val="00507F9E"/>
    <w:rsid w:val="0055430F"/>
    <w:rsid w:val="00685EA9"/>
    <w:rsid w:val="008923A3"/>
    <w:rsid w:val="00947AEC"/>
    <w:rsid w:val="00A938FE"/>
    <w:rsid w:val="00AB3106"/>
    <w:rsid w:val="00AE267E"/>
    <w:rsid w:val="00B61C3E"/>
    <w:rsid w:val="00EF0FEF"/>
    <w:rsid w:val="00F1619B"/>
    <w:rsid w:val="00FC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4EB4"/>
  <w15:docId w15:val="{DC4C88DB-C9F8-44B2-8AD1-D24356F2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C12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EB4C12"/>
    <w:pPr>
      <w:keepNext/>
      <w:numPr>
        <w:numId w:val="1"/>
      </w:numPr>
      <w:outlineLvl w:val="0"/>
    </w:pPr>
    <w:rPr>
      <w:b/>
      <w:u w:val="single"/>
    </w:rPr>
  </w:style>
  <w:style w:type="character" w:customStyle="1" w:styleId="Titolo1Carattere">
    <w:name w:val="Titolo 1 Carattere"/>
    <w:basedOn w:val="Carpredefinitoparagrafo"/>
    <w:link w:val="Titolo11"/>
    <w:qFormat/>
    <w:rsid w:val="00EB4C12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Titolo">
    <w:name w:val="Title"/>
    <w:basedOn w:val="Normale"/>
    <w:next w:val="Corpotesto"/>
    <w:qFormat/>
    <w:rsid w:val="00FC6E0C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FC6E0C"/>
    <w:pPr>
      <w:spacing w:after="140" w:line="288" w:lineRule="auto"/>
    </w:pPr>
  </w:style>
  <w:style w:type="paragraph" w:styleId="Elenco">
    <w:name w:val="List"/>
    <w:basedOn w:val="Corpotesto"/>
    <w:rsid w:val="00FC6E0C"/>
    <w:rPr>
      <w:rFonts w:cs="Lucida Sans"/>
    </w:rPr>
  </w:style>
  <w:style w:type="paragraph" w:customStyle="1" w:styleId="Didascalia1">
    <w:name w:val="Didascalia1"/>
    <w:basedOn w:val="Normale"/>
    <w:qFormat/>
    <w:rsid w:val="00FC6E0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C6E0C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simona soldi</cp:lastModifiedBy>
  <cp:revision>2</cp:revision>
  <dcterms:created xsi:type="dcterms:W3CDTF">2021-03-24T18:08:00Z</dcterms:created>
  <dcterms:modified xsi:type="dcterms:W3CDTF">2021-03-24T18:08:00Z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