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360"/>
        <w:jc w:val="center"/>
        <w:rPr>
          <w:rFonts w:ascii="Verdana" w:hAnsi="Verdana"/>
          <w:b/>
          <w:b/>
          <w:bCs/>
          <w:i/>
          <w:i/>
        </w:rPr>
      </w:pPr>
      <w:r>
        <w:rPr>
          <w:rFonts w:ascii="Verdana" w:hAnsi="Verdana"/>
          <w:b/>
          <w:bCs/>
        </w:rPr>
        <w:t>PROGETTAZIONE DISCIPLINARE ANNUALE "GEOGRAFIA"</w:t>
      </w:r>
    </w:p>
    <w:p>
      <w:pPr>
        <w:pStyle w:val="Normal"/>
        <w:widowControl w:val="false"/>
        <w:bidi w:val="0"/>
        <w:spacing w:lineRule="auto" w:line="360"/>
        <w:jc w:val="center"/>
        <w:rPr>
          <w:rFonts w:ascii="Verdana" w:hAnsi="Verdana"/>
        </w:rPr>
      </w:pPr>
      <w:r>
        <w:rPr>
          <w:rFonts w:ascii="Verdana" w:hAnsi="Verdana"/>
        </w:rPr>
        <w:t>CLASSE QUARTA – SCUOLA PRIMARIA</w:t>
      </w:r>
    </w:p>
    <w:tbl>
      <w:tblPr>
        <w:tblW w:w="15374" w:type="dxa"/>
        <w:jc w:val="left"/>
        <w:tblInd w:w="-3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2475"/>
        <w:gridCol w:w="4109"/>
        <w:gridCol w:w="2978"/>
        <w:gridCol w:w="2552"/>
        <w:gridCol w:w="3260"/>
      </w:tblGrid>
      <w:tr>
        <w:trPr/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NUCLEI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OBIETTIVI DI APPRENDIMENTO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ABILITÀ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Traguardi in itinere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Verdana" w:hAnsi="Verdana" w:eastAsia="MS Minngs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COMPETENZE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MS Minngs"/>
                <w:b/>
                <w:b/>
              </w:rPr>
            </w:pPr>
            <w:r>
              <w:rPr>
                <w:rFonts w:ascii="Verdana" w:hAnsi="Verdana"/>
                <w:b/>
                <w:i/>
              </w:rPr>
              <w:t>CHIAVE DI RIFERIMENTO</w:t>
            </w:r>
          </w:p>
        </w:tc>
      </w:tr>
      <w:tr>
        <w:trPr/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ORIENTAMENTO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B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LINGUAGGIO DELLA GEO-GRAFICITA’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PAESAGGIO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D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REGIONE E SISTEMA TERRITORIALE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A1 </w:t>
            </w:r>
            <w:r>
              <w:rPr>
                <w:rFonts w:ascii="Verdana" w:hAnsi="Verdana"/>
                <w:bCs/>
              </w:rPr>
              <w:t>Orientarsi utilizzando la bussola e i punti cardinali.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B1</w:t>
            </w:r>
            <w:r>
              <w:rPr>
                <w:rFonts w:ascii="Verdana" w:hAnsi="Verdana"/>
              </w:rPr>
              <w:t xml:space="preserve"> Saper utilizzare carte geografiche, le carte stradali, le scale.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B2</w:t>
            </w:r>
            <w:r>
              <w:rPr>
                <w:rFonts w:ascii="Verdana" w:hAnsi="Verdana"/>
              </w:rPr>
              <w:t xml:space="preserve"> Analizzare i principali caratteri del territorio, interpretando carte geografiche, tematiche.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C1 </w:t>
            </w:r>
            <w:r>
              <w:rPr>
                <w:rFonts w:ascii="Verdana" w:hAnsi="Verdana"/>
                <w:bCs/>
              </w:rPr>
              <w:t xml:space="preserve">Conoscere gli </w:t>
            </w:r>
            <w:r>
              <w:rPr>
                <w:rFonts w:ascii="Verdana" w:hAnsi="Verdana"/>
              </w:rPr>
              <w:t>elementi fisici (morfologia, idrografia, clima) di ciascun paesaggio geografico italiano.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D1 </w:t>
            </w:r>
            <w:r>
              <w:rPr>
                <w:rFonts w:ascii="Verdana" w:hAnsi="Verdana"/>
                <w:b w:val="false"/>
                <w:bCs w:val="false"/>
              </w:rPr>
              <w:t>Analizzare l’ad</w:t>
            </w:r>
            <w:r>
              <w:rPr>
                <w:rFonts w:ascii="Verdana" w:hAnsi="Verdana"/>
              </w:rPr>
              <w:t>attamento umano nei diversi ambienti.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D2</w:t>
            </w:r>
            <w:r>
              <w:rPr>
                <w:rFonts w:ascii="Verdana" w:hAnsi="Verdana"/>
              </w:rPr>
              <w:t xml:space="preserve"> Conoscere lo spazio economico e le risorse.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D3</w:t>
            </w:r>
            <w:r>
              <w:rPr>
                <w:rFonts w:ascii="Verdana" w:hAnsi="Verdana"/>
              </w:rPr>
              <w:t xml:space="preserve"> Valutare le conseguenze positive e negative delle attività umane sull’ambiente.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D4 </w:t>
            </w:r>
            <w:r>
              <w:rPr>
                <w:rFonts w:ascii="Verdana" w:hAnsi="Verdana"/>
                <w:b w:val="false"/>
                <w:bCs w:val="false"/>
              </w:rPr>
              <w:t>Utilizzare i</w:t>
            </w:r>
            <w:r>
              <w:rPr>
                <w:rFonts w:ascii="Verdana" w:hAnsi="Verdana"/>
              </w:rPr>
              <w:t xml:space="preserve"> termini specifici del linguaggio geografico.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I riferimenti spaziali.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 punti cardinali.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Elementi e strumenti per l’orientamento.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Le principali caratteristiche delle carte geografiche.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I sistemi simbolici delle carte geografiche.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Elementi e fattori climatici.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La regione Alpina e Appenninica.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Le regioni collinari.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Le pianure italiane.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 fiumi e i laghi del nostro territorio.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Il mare, le isole italiane e la regione costiera.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Rapporto uomo ambiente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Rapporto tra l'ambiente, le risorse economiche e le condizioni di vita dell'uomo.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L’inquinamento ambientale.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Uso dei termini specifici del linguaggio disciplinare.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L’allievo: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si orienta nello spazio circostante e sulle carte geografiche (piante e mappe), utilizzando riferimenti topologici e coordinate geografiche;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localizza i principali elementi geografici fisici (monti, colline, pianure, fiumi, laghi e mari);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individua, conosce e descrive gli elementi caratterizzanti dei paesaggi, con particolare attenzione a quelli italiani;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 w:ascii="Verdana" w:hAnsi="Verdana"/>
                <w:b/>
                <w:bCs/>
                <w:i/>
                <w:iCs/>
                <w:color w:val="auto"/>
                <w:kern w:val="0"/>
                <w:sz w:val="20"/>
                <w:szCs w:val="20"/>
                <w:lang w:val="it-IT" w:eastAsia="it-IT" w:bidi="ar-SA"/>
              </w:rPr>
              <w:t>individua</w:t>
            </w:r>
            <w:r>
              <w:rPr>
                <w:rFonts w:ascii="Verdana" w:hAnsi="Verdana"/>
                <w:b/>
                <w:bCs/>
                <w:i/>
                <w:iCs/>
              </w:rPr>
              <w:t xml:space="preserve"> gli interventi dell'uomo sul territorio;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utilizza i termini specifici del linguaggio disciplinare.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  <w:t>Comunicazione nella madrelingua/lingua di istruzione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 w:eastAsia="MS Minngs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  <w:t>Consapevolezza ed espressione culturale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bidi w:val="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bidi w:val="0"/>
        <w:jc w:val="center"/>
        <w:rPr>
          <w:rFonts w:ascii="Verdana" w:hAnsi="Verdana"/>
          <w:b/>
          <w:b/>
          <w:bCs/>
          <w:i/>
          <w:i/>
        </w:rPr>
      </w:pPr>
      <w:r>
        <w:rPr>
          <w:rFonts w:ascii="Verdana" w:hAnsi="Verdana"/>
          <w:b/>
          <w:bCs/>
          <w:i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2</Pages>
  <Words>274</Words>
  <Characters>1752</Characters>
  <CharactersWithSpaces>1985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2022-12-28T18:14:37Z</dcterms:created>
  <dc:creator/>
  <dc:description/>
  <dc:language>it-IT</dc:language>
  <cp:lastModifiedBy/>
  <dcterms:modified xsi:type="dcterms:W3CDTF">2022-12-28T18:15:51Z</dcterms:modified>
  <cp:revision>1</cp:revision>
  <dc:subject/>
  <dc:title/>
</cp:coreProperties>
</file>