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STITUTO COMPRENSIVO “UBALDO FERRARI” – Castelverde (CR)</w:t>
      </w:r>
    </w:p>
    <w:p>
      <w:pPr>
        <w:pStyle w:val="Normal"/>
        <w:spacing w:lineRule="auto" w:line="360"/>
        <w:jc w:val="center"/>
        <w:rPr/>
      </w:pPr>
      <w:r>
        <w:rPr/>
        <w:t>SCUOLA SECONDARIA DI PRIMO GRADO</w:t>
      </w:r>
    </w:p>
    <w:p>
      <w:pPr>
        <w:pStyle w:val="Titolo1"/>
        <w:rPr/>
      </w:pPr>
      <w:r>
        <w:rPr>
          <w:rFonts w:eastAsia="SimSun"/>
        </w:rPr>
        <w:t>PROGETTAZIONE DISCIPLINARE ANNUALE  “</w:t>
      </w:r>
      <w:r>
        <w:rPr>
          <w:rFonts w:eastAsia="SimSun"/>
        </w:rPr>
        <w:t>INFORMATICA</w:t>
      </w:r>
      <w:r>
        <w:rPr>
          <w:rFonts w:eastAsia="SimSun"/>
        </w:rPr>
        <w:t>” (</w:t>
      </w:r>
      <w:r>
        <w:rPr>
          <w:rFonts w:eastAsia="SimSun"/>
          <w:i/>
        </w:rPr>
        <w:t>conforme alle Indicazioni nazionali)</w:t>
      </w:r>
    </w:p>
    <w:p>
      <w:pPr>
        <w:pStyle w:val="Titolo2"/>
        <w:rPr/>
      </w:pPr>
      <w:r>
        <w:rPr>
          <w:rFonts w:eastAsia="SimSun"/>
          <w:i/>
          <w:sz w:val="20"/>
          <w:szCs w:val="20"/>
        </w:rPr>
        <w:t xml:space="preserve">CLASSE </w:t>
      </w:r>
      <w:r>
        <w:rPr>
          <w:rFonts w:eastAsia="SimSun"/>
          <w:i/>
          <w:sz w:val="20"/>
          <w:szCs w:val="20"/>
        </w:rPr>
        <w:t>TERZA</w:t>
      </w:r>
    </w:p>
    <w:p>
      <w:pPr>
        <w:pStyle w:val="Corpodeltesto"/>
        <w:rPr/>
      </w:pPr>
      <w:r>
        <w:rPr/>
      </w:r>
    </w:p>
    <w:tbl>
      <w:tblPr>
        <w:tblStyle w:val="Grigliatabella"/>
        <w:tblW w:w="14503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65"/>
        <w:gridCol w:w="3241"/>
        <w:gridCol w:w="3621"/>
        <w:gridCol w:w="3578"/>
        <w:gridCol w:w="2198"/>
      </w:tblGrid>
      <w:tr>
        <w:trPr/>
        <w:tc>
          <w:tcPr>
            <w:tcW w:w="18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NUCLEI FONDANTI</w:t>
            </w:r>
          </w:p>
        </w:tc>
        <w:tc>
          <w:tcPr>
            <w:tcW w:w="324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62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CONOSCENZE E ABILITA’</w:t>
            </w:r>
          </w:p>
        </w:tc>
        <w:tc>
          <w:tcPr>
            <w:tcW w:w="3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TRAGUARDI DI SVILUPPO DELLE COMPETENZE</w:t>
            </w:r>
          </w:p>
        </w:tc>
        <w:tc>
          <w:tcPr>
            <w:tcW w:w="21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COMPETENZE CHIAVE DI RIFERIMENTO</w:t>
            </w:r>
          </w:p>
        </w:tc>
      </w:tr>
      <w:tr>
        <w:trPr>
          <w:trHeight w:val="3454" w:hRule="atLeast"/>
        </w:trPr>
        <w:tc>
          <w:tcPr>
            <w:tcW w:w="18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  <w:b/>
                <w:b/>
              </w:rPr>
            </w:pPr>
            <w:r>
              <w:rPr>
                <w:rFonts w:eastAsia="ComicSansMS-Identity-H" w:cs="ComicSansMS-Identity-H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omicSansMS-Identity-H" w:cs="ComicSansMS-Identity-H"/>
                <w:b/>
              </w:rPr>
              <w:t xml:space="preserve">MULTIMEDIALITÀ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omicSansMS-Identity-H" w:cs="ComicSansMS-Identity-H"/>
                <w:b/>
              </w:rPr>
              <w:t>STRUMENTO E MEZZO DI COMUNICAZIONE E CONOSCENZA</w:t>
            </w:r>
          </w:p>
        </w:tc>
        <w:tc>
          <w:tcPr>
            <w:tcW w:w="324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Utilizzare la videoscrittura per i propri testi, curandone l’impaginazione; scrivere testi digitali (ad esempio e-mail, post di blog, presentazioni), anche 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  <w:t>come supporto all’esposizione orale.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Riprodurre figure e disegni geometrici, utilizzando software di geometria.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Rappresentare insiemi di dati, anche facendo uso di un foglio elettronico.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Accedere alle risorse musicali presenti in rete e utilizzare software specifici per elaborazioni sonore e musicali.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Selezionare e organizzare le informazioni utilizzando le risorse digitali.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Progettare una gita d’istruzione o la visita a una mostra usando Internet per reperire e selezionare le informazioni utili.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Rilevare e disegnare la propria abitazione o altri luoghi  avvalendosi di software specifici.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Risolvere problemi di varia natura seguendo metodi e strumenti specifici, pianificando una strategia.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Programmare ambienti informatici ed elaborare semplici istruzioni per controllare il comportamento di un robot.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Riconoscere i codici e le regole compositive nelle immagini della comunicazione multimediale.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Acquisire la consapevolezza delle responsabilità connesse all’uso di piattaforme e applicazioni, per non nuocere a se stessi e agli altri.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</w:tc>
        <w:tc>
          <w:tcPr>
            <w:tcW w:w="3621" w:type="dxa"/>
            <w:tcBorders/>
            <w:shd w:fill="auto" w:val="clear"/>
            <w:tcMar>
              <w:left w:w="88" w:type="dxa"/>
            </w:tcMar>
          </w:tcPr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before="0" w:after="0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 xml:space="preserve">CONOSCENZE 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Software applicativi di videoscrittura, disegno, calcolo, presentazione, video, foto e musica.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Ricerca di informazioni in rete.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La sicurezza in rete: Virus e Antivirus.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ヒラギノ角ゴ Pro W3" w:cs="Calibri"/>
                <w:color w:val="000000"/>
                <w:lang w:eastAsia="it-IT"/>
              </w:rPr>
            </w:pPr>
            <w:r>
              <w:rPr>
                <w:rFonts w:eastAsia="ヒラギノ角ゴ Pro W3" w:cs="Calibri"/>
                <w:color w:val="000000"/>
                <w:lang w:eastAsia="it-IT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ヒラギノ角ゴ Pro W3" w:cs="Calibri"/>
                <w:b/>
                <w:b/>
                <w:color w:val="000000"/>
                <w:lang w:eastAsia="it-IT"/>
              </w:rPr>
            </w:pPr>
            <w:r>
              <w:rPr>
                <w:rFonts w:eastAsia="ヒラギノ角ゴ Pro W3" w:cs="Calibri"/>
                <w:b/>
                <w:color w:val="000000"/>
                <w:lang w:eastAsia="it-IT"/>
              </w:rPr>
              <w:t>ABILITA’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Saper utilizzare i più comuni dispositivi hardware ed un sistema operativo.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Scegliere e utilizzare  le potenzialità delle tecnologie digitali per comunicare, collaborare e assolvere compiti specifici.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Acquisire autonomia di accesso all’informazione digitale.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Saper utilizzare consapevolmente le risorse di Internet.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Progressivo consolidamento del pensiero computazionale inteso come processo mentale che consente di risolvere problemi di varia natura seguendo metodi e strumenti specifici pianificando una strategia.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before="0" w:after="0"/>
              <w:rPr>
                <w:rFonts w:eastAsia="ヒラギノ角ゴ Pro W3" w:cs="Calibri"/>
                <w:color w:val="000000"/>
                <w:lang w:eastAsia="it-IT"/>
              </w:rPr>
            </w:pPr>
            <w:r>
              <w:rPr>
                <w:rFonts w:eastAsia="ヒラギノ角ゴ Pro W3" w:cs="Calibri"/>
                <w:color w:val="000000"/>
                <w:lang w:eastAsia="it-IT"/>
              </w:rPr>
            </w:r>
          </w:p>
        </w:tc>
        <w:tc>
          <w:tcPr>
            <w:tcW w:w="3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Utilizza adeguate risorse materiali, informative e organizzative per la progettazione e la realizzazione di semplici prodotti di tipo digitale.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Progetta e realizza rappresentazioni grafiche o infografiche  </w:t>
            </w:r>
            <w:r>
              <w:rPr>
                <w:rFonts w:eastAsia="Calibri" w:cs="" w:cstheme="minorBidi" w:eastAsiaTheme="minorHAnsi"/>
              </w:rPr>
              <w:t>relative alla struttura e al funzionamento di sistemi materiali o immateriali,</w:t>
            </w:r>
            <w:r>
              <w:rPr/>
              <w:t xml:space="preserve"> utilizzando linguaggi multimediali e di programmazione.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Applica le tecnologie dell’informazione e della comunicazione  per ricercare informazioni e condividerle con gli altri. </w:t>
            </w:r>
          </w:p>
        </w:tc>
        <w:tc>
          <w:tcPr>
            <w:tcW w:w="21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Competenze digitali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Competenza matematica e competenza di base in scienza e tecnologia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Imparare a imparare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Competenze sociali e civiche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e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keepNext/>
      <w:spacing w:lineRule="auto" w:line="360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"/>
    <w:qFormat/>
    <w:pPr>
      <w:keepNext/>
      <w:jc w:val="center"/>
      <w:outlineLvl w:val="1"/>
    </w:pPr>
    <w:rPr>
      <w:rFonts w:eastAsia="Times New Roman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961f3"/>
    <w:pPr>
      <w:spacing w:before="0" w:after="200"/>
      <w:ind w:left="720" w:hanging="0"/>
      <w:contextualSpacing/>
    </w:pPr>
    <w:rPr/>
  </w:style>
  <w:style w:type="paragraph" w:styleId="Corpo" w:customStyle="1">
    <w:name w:val="Corpo"/>
    <w:qFormat/>
    <w:rsid w:val="008a00d7"/>
    <w:pPr>
      <w:widowControl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it-IT" w:eastAsia="it-IT" w:bidi="ar-S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LibreOffice/5.3.0.3$MacOSX_X86_64 LibreOffice_project/7074905676c47b82bbcfbea1aeefc84afe1c50e1</Application>
  <Pages>2</Pages>
  <Words>394</Words>
  <Characters>2536</Characters>
  <CharactersWithSpaces>2903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2018-09-04T10:36:00Z</dcterms:created>
  <dc:creator>DONATELLA</dc:creator>
  <dc:description/>
  <dc:language>it-IT</dc:language>
  <cp:lastModifiedBy/>
  <dcterms:modified xsi:type="dcterms:W3CDTF">2018-12-10T21:11:14Z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