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79860" w14:textId="77777777" w:rsidR="00B10775" w:rsidRDefault="006C6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ISTITUTO COMPRENSIVO “UBALDO FERRARI” – Castelverde (CR)</w:t>
      </w:r>
    </w:p>
    <w:p w14:paraId="017D879A" w14:textId="77777777" w:rsidR="00B10775" w:rsidRDefault="006C62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SCUOLA PRIMARIA</w:t>
      </w:r>
    </w:p>
    <w:p w14:paraId="47C7C1A3" w14:textId="77777777" w:rsidR="00B10775" w:rsidRDefault="006C6297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PROGETTAZIONE DISCIPLINARE ANNUALE “MATEMATICA” (</w:t>
      </w:r>
      <w:r>
        <w:rPr>
          <w:b/>
          <w:i/>
          <w:color w:val="000000"/>
          <w:sz w:val="24"/>
          <w:szCs w:val="24"/>
        </w:rPr>
        <w:t>conforme alle Indicazioni nazionali)</w:t>
      </w:r>
    </w:p>
    <w:p w14:paraId="555C67E0" w14:textId="77777777" w:rsidR="00B10775" w:rsidRDefault="006C62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CLASSE QUINTA</w:t>
      </w:r>
    </w:p>
    <w:p w14:paraId="5509E3A0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"/>
        <w:tblW w:w="15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3260"/>
        <w:gridCol w:w="2835"/>
        <w:gridCol w:w="3430"/>
      </w:tblGrid>
      <w:tr w:rsidR="00B10775" w14:paraId="610C9E53" w14:textId="77777777">
        <w:trPr>
          <w:trHeight w:val="412"/>
        </w:trPr>
        <w:tc>
          <w:tcPr>
            <w:tcW w:w="2235" w:type="dxa"/>
          </w:tcPr>
          <w:p w14:paraId="776E5680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NUCLEI</w:t>
            </w:r>
          </w:p>
        </w:tc>
        <w:tc>
          <w:tcPr>
            <w:tcW w:w="3402" w:type="dxa"/>
          </w:tcPr>
          <w:p w14:paraId="5EF9637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 di APPRENDIMENTO</w:t>
            </w:r>
          </w:p>
        </w:tc>
        <w:tc>
          <w:tcPr>
            <w:tcW w:w="3260" w:type="dxa"/>
          </w:tcPr>
          <w:p w14:paraId="206A76F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CONOSCENZE/</w:t>
            </w:r>
          </w:p>
          <w:p w14:paraId="2F62E9A7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0AA722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TRAGUARDI IN ITINERE</w:t>
            </w:r>
          </w:p>
          <w:p w14:paraId="25EAFF4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bottom w:val="single" w:sz="4" w:space="0" w:color="000000"/>
            </w:tcBorders>
          </w:tcPr>
          <w:p w14:paraId="434FA22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B10775" w14:paraId="32EA973C" w14:textId="77777777">
        <w:trPr>
          <w:trHeight w:val="3946"/>
        </w:trPr>
        <w:tc>
          <w:tcPr>
            <w:tcW w:w="2235" w:type="dxa"/>
            <w:vMerge w:val="restart"/>
          </w:tcPr>
          <w:p w14:paraId="3C22CAB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– NUMERI</w:t>
            </w:r>
          </w:p>
          <w:p w14:paraId="1DC8A6C7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B2EC4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1EF3F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8185C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5F6B8C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51A8F3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F424C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3438FD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17B396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F56B34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28C33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D5408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19ACC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05FC1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EA43E12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DEDF1D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C645D0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152137D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4C2677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0938C0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D2C76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38E0B0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10813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7396362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FA688F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E1F1F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0CFA22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E4BCED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308A0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2BA4F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63F4E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2B696E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C8387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2A3DA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8C6AD7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EB89E7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164DE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B7F28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E0342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3DB9D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0E9E9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E6862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B6860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4082ED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EB836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51D074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5ADB24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39CDBB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A6668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1B841D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C2345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5F9F2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69DDE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C72EA5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94FC5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A2B08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5A6FE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D84A4E0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</w:t>
            </w:r>
            <w:r>
              <w:rPr>
                <w:color w:val="000000"/>
                <w:sz w:val="24"/>
                <w:szCs w:val="24"/>
              </w:rPr>
              <w:t xml:space="preserve"> - Leggere, scrivere, confrontare e ordinare numeri entro e oltre il milione, consolidando la   consapevolezza del valore posizionale delle cifre</w:t>
            </w:r>
          </w:p>
          <w:p w14:paraId="04B5EDD6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Riconoscere e costruire relazioni tra numeri   naturali (multipli, divisori, numeri primi …)</w:t>
            </w:r>
          </w:p>
          <w:p w14:paraId="5271D0A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  <w:r>
              <w:rPr>
                <w:color w:val="000000"/>
                <w:sz w:val="24"/>
                <w:szCs w:val="24"/>
              </w:rPr>
              <w:t xml:space="preserve"> – Conoscere alcuni sistemi di numerazione del passato, individuandone simboli e regole (base di raggruppamento, accostamento simboli   ripetitivo/posizionale, presenza dello zero…)</w:t>
            </w:r>
          </w:p>
          <w:p w14:paraId="735E936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A4 </w:t>
            </w:r>
            <w:r>
              <w:rPr>
                <w:color w:val="000000"/>
                <w:sz w:val="24"/>
                <w:szCs w:val="24"/>
              </w:rPr>
              <w:t xml:space="preserve">- Eseguire con sicurezza le quattro operazioni con    numeri naturali, </w:t>
            </w:r>
            <w:r>
              <w:rPr>
                <w:color w:val="000000"/>
                <w:sz w:val="24"/>
                <w:szCs w:val="24"/>
              </w:rPr>
              <w:t>anche con consapevolezza del concetto e padronanza degli algoritmi:</w:t>
            </w:r>
          </w:p>
          <w:p w14:paraId="0E4A80A3" w14:textId="77777777" w:rsidR="00B10775" w:rsidRDefault="006C6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addizioni, sottrazioni e moltiplicazioni </w:t>
            </w:r>
          </w:p>
          <w:p w14:paraId="5B359DFE" w14:textId="77777777" w:rsidR="00B10775" w:rsidRDefault="006C62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divisioni con numeri naturali con divisore fino a tre cifre</w:t>
            </w:r>
          </w:p>
          <w:p w14:paraId="32FAFCA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A5</w:t>
            </w:r>
            <w:r>
              <w:rPr>
                <w:color w:val="000000"/>
                <w:sz w:val="24"/>
                <w:szCs w:val="24"/>
              </w:rPr>
              <w:t xml:space="preserve"> – Individuare ed applicare strategie di calcolo mentale, orale e scritto, utilizzando le proprietà delle operazioni</w:t>
            </w:r>
          </w:p>
          <w:p w14:paraId="61BA80C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A6</w:t>
            </w:r>
            <w:r>
              <w:rPr>
                <w:color w:val="000000"/>
                <w:sz w:val="24"/>
                <w:szCs w:val="24"/>
              </w:rPr>
              <w:t xml:space="preserve"> - Confrontare l’ordine di grandezza dei termini di un’operazione tra numeri naturali / decimali ed il relativo risultato</w:t>
            </w:r>
          </w:p>
          <w:p w14:paraId="4AEB5FC2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A7</w:t>
            </w:r>
            <w:r>
              <w:rPr>
                <w:color w:val="000000"/>
                <w:sz w:val="24"/>
                <w:szCs w:val="24"/>
              </w:rPr>
              <w:t xml:space="preserve"> - Effettuare</w:t>
            </w:r>
            <w:r>
              <w:rPr>
                <w:color w:val="000000"/>
                <w:sz w:val="24"/>
                <w:szCs w:val="24"/>
              </w:rPr>
              <w:t xml:space="preserve"> consapevolmente calcoli approssimati</w:t>
            </w:r>
          </w:p>
          <w:p w14:paraId="42C56CEB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A8</w:t>
            </w:r>
            <w:r>
              <w:rPr>
                <w:color w:val="000000"/>
                <w:sz w:val="24"/>
                <w:szCs w:val="24"/>
              </w:rPr>
              <w:t xml:space="preserve"> – Valutare l’opportunità di ricorrere al calcolo mentale, scritto o all’uso della calcolatrice, a seconda delle situazioni</w:t>
            </w:r>
          </w:p>
          <w:p w14:paraId="2AF04C3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A9</w:t>
            </w:r>
            <w:r>
              <w:rPr>
                <w:color w:val="000000"/>
                <w:sz w:val="24"/>
                <w:szCs w:val="24"/>
              </w:rPr>
              <w:t xml:space="preserve"> - Riconoscere, confrontare e ordinare vari tipi di frazione, classificandole in: proprie,</w:t>
            </w:r>
            <w:r>
              <w:rPr>
                <w:color w:val="000000"/>
                <w:sz w:val="24"/>
                <w:szCs w:val="24"/>
              </w:rPr>
              <w:t xml:space="preserve"> improprie e    apparenti</w:t>
            </w:r>
          </w:p>
          <w:p w14:paraId="5FA983F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A10 </w:t>
            </w:r>
            <w:r>
              <w:rPr>
                <w:color w:val="000000"/>
                <w:sz w:val="24"/>
                <w:szCs w:val="24"/>
              </w:rPr>
              <w:t>– Individuare la frazione equivalente di una frazione data</w:t>
            </w:r>
          </w:p>
          <w:p w14:paraId="0538A9B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A11</w:t>
            </w:r>
            <w:r>
              <w:rPr>
                <w:color w:val="000000"/>
                <w:sz w:val="24"/>
                <w:szCs w:val="24"/>
              </w:rPr>
              <w:t xml:space="preserve"> – Utilizzare la frazione come operatore di un numero intero</w:t>
            </w:r>
          </w:p>
          <w:p w14:paraId="69D2DB0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A12</w:t>
            </w:r>
            <w:r>
              <w:rPr>
                <w:color w:val="000000"/>
                <w:sz w:val="24"/>
                <w:szCs w:val="24"/>
              </w:rPr>
              <w:t>– Calcolare e rappresentare la percentuale in situazioni quotidiane</w:t>
            </w:r>
          </w:p>
          <w:p w14:paraId="592921F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A13</w:t>
            </w:r>
            <w:r>
              <w:rPr>
                <w:color w:val="000000"/>
                <w:sz w:val="24"/>
                <w:szCs w:val="24"/>
              </w:rPr>
              <w:t>- Trasformare le frazioni dec</w:t>
            </w:r>
            <w:r>
              <w:rPr>
                <w:color w:val="000000"/>
                <w:sz w:val="24"/>
                <w:szCs w:val="24"/>
              </w:rPr>
              <w:t>imali in numeri decimali (consolidamento)</w:t>
            </w:r>
          </w:p>
          <w:p w14:paraId="1A09B237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A14</w:t>
            </w:r>
            <w:r>
              <w:rPr>
                <w:color w:val="000000"/>
                <w:sz w:val="24"/>
                <w:szCs w:val="24"/>
              </w:rPr>
              <w:t xml:space="preserve"> - Leggere, scrivere, confrontare e ordinare numeri decimali</w:t>
            </w:r>
          </w:p>
          <w:p w14:paraId="0106B08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A15</w:t>
            </w:r>
            <w:r>
              <w:rPr>
                <w:color w:val="000000"/>
                <w:sz w:val="24"/>
                <w:szCs w:val="24"/>
              </w:rPr>
              <w:t xml:space="preserve"> - Eseguire operazioni con i numeri decimali:</w:t>
            </w:r>
          </w:p>
          <w:p w14:paraId="78AE64D5" w14:textId="77777777" w:rsidR="00B10775" w:rsidRDefault="006C6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addizioni e sottrazioni</w:t>
            </w:r>
          </w:p>
          <w:p w14:paraId="555F3803" w14:textId="77777777" w:rsidR="00B10775" w:rsidRDefault="006C6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moltiplicazioni con i fattori decimali</w:t>
            </w:r>
          </w:p>
          <w:p w14:paraId="40F4C167" w14:textId="77777777" w:rsidR="00B10775" w:rsidRDefault="006C6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divisioni con il dividendo decimale</w:t>
            </w:r>
          </w:p>
          <w:p w14:paraId="08AC5EFE" w14:textId="77777777" w:rsidR="00B10775" w:rsidRDefault="006C6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divisioni con dividendo e/o divisore decimali di due o tre cifre</w:t>
            </w:r>
          </w:p>
          <w:p w14:paraId="57C4F031" w14:textId="77777777" w:rsidR="00B10775" w:rsidRDefault="006C629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moltiplicazioni e divisioni per 10/100/1 000</w:t>
            </w:r>
          </w:p>
          <w:p w14:paraId="393F714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A16</w:t>
            </w:r>
            <w:r>
              <w:rPr>
                <w:color w:val="000000"/>
                <w:sz w:val="24"/>
                <w:szCs w:val="24"/>
              </w:rPr>
              <w:t xml:space="preserve"> – Comprendere il significato di numero relativo </w:t>
            </w:r>
          </w:p>
          <w:p w14:paraId="51EA673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A17</w:t>
            </w:r>
            <w:r>
              <w:rPr>
                <w:color w:val="000000"/>
                <w:sz w:val="24"/>
                <w:szCs w:val="24"/>
              </w:rPr>
              <w:t xml:space="preserve"> – Confrontare ed ordinare sulla linea dei numeri gli interi relativi  </w:t>
            </w:r>
          </w:p>
        </w:tc>
        <w:tc>
          <w:tcPr>
            <w:tcW w:w="3260" w:type="dxa"/>
            <w:vMerge w:val="restart"/>
          </w:tcPr>
          <w:p w14:paraId="2886BDCA" w14:textId="77777777" w:rsidR="00B10775" w:rsidRDefault="006C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-Numeri naturali entro e oltre il milione</w:t>
            </w:r>
          </w:p>
          <w:p w14:paraId="542BBE2E" w14:textId="77777777" w:rsidR="00B10775" w:rsidRDefault="006C6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-Valore posizionale delle cifre: valore assoluto e relativo</w:t>
            </w:r>
          </w:p>
          <w:p w14:paraId="2D2BD5B6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-Simboli matematici = &gt; &lt;</w:t>
            </w:r>
          </w:p>
          <w:p w14:paraId="05B2694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Proprietà di numeri naturali: precedente e successivo, multipli, divisori, numeri primi</w:t>
            </w:r>
          </w:p>
          <w:p w14:paraId="287DB18B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Potenze di numeri naturali (avvio)</w:t>
            </w:r>
          </w:p>
          <w:p w14:paraId="7910F8C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Sistemi di numerazione del passato, con accostamento ripetitivo dei simboli (i numeri romani)</w:t>
            </w:r>
          </w:p>
          <w:p w14:paraId="1B252850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-Sistemi di numerazione posiziona</w:t>
            </w:r>
            <w:r>
              <w:rPr>
                <w:color w:val="000000"/>
                <w:sz w:val="24"/>
                <w:szCs w:val="24"/>
              </w:rPr>
              <w:t>le (numerazione indo-araba)</w:t>
            </w:r>
          </w:p>
          <w:p w14:paraId="7B88511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Addizioni</w:t>
            </w:r>
          </w:p>
          <w:p w14:paraId="379CAD6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Sottrazioni</w:t>
            </w:r>
          </w:p>
          <w:p w14:paraId="10B47F8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Moltiplicazioni con il moltiplicatore di due o più cifre </w:t>
            </w:r>
          </w:p>
          <w:p w14:paraId="778CA88B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Divisioni con il divisore fino a tre cifre</w:t>
            </w:r>
          </w:p>
          <w:p w14:paraId="6A2AC22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Calcolo rapido: proprietà e strategie</w:t>
            </w:r>
          </w:p>
          <w:p w14:paraId="0567FE8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Calcolo approssimato e ordine di grandezza del risultat</w:t>
            </w:r>
            <w:r>
              <w:rPr>
                <w:color w:val="000000"/>
                <w:sz w:val="24"/>
                <w:szCs w:val="24"/>
              </w:rPr>
              <w:t>o nelle quattro operazioni tra numeri naturali e decimali</w:t>
            </w:r>
          </w:p>
          <w:p w14:paraId="019D6EF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Utilizzo efficace delle modalità di calcolo apprese o della calcolatrice</w:t>
            </w:r>
          </w:p>
          <w:p w14:paraId="0FB7E536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Classificazione delle frazioni </w:t>
            </w:r>
          </w:p>
          <w:p w14:paraId="1CE1016B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La frazione come operatore: dall’intero alla frazione (consolidamento) e dalla frazione</w:t>
            </w:r>
            <w:r>
              <w:rPr>
                <w:color w:val="000000"/>
                <w:sz w:val="24"/>
                <w:szCs w:val="24"/>
              </w:rPr>
              <w:t xml:space="preserve"> all’intero</w:t>
            </w:r>
          </w:p>
          <w:p w14:paraId="7F0018B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Frazioni equivalenti: proprietà invariantiva</w:t>
            </w:r>
          </w:p>
          <w:p w14:paraId="41C0CE1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Utilizzare percentuali per descrivere situazioni quotidiane</w:t>
            </w:r>
          </w:p>
          <w:p w14:paraId="1CAFA4B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Frazioni decimali</w:t>
            </w:r>
          </w:p>
          <w:p w14:paraId="194F088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Numeri decimali</w:t>
            </w:r>
          </w:p>
          <w:p w14:paraId="0807DDA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Operazioni con numeri decimali</w:t>
            </w:r>
          </w:p>
          <w:p w14:paraId="30CFB7C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Moltiplicazioni e divisioni per 10, 100, 1 000</w:t>
            </w:r>
          </w:p>
          <w:p w14:paraId="2BCADC4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I numeri rela</w:t>
            </w:r>
            <w:r>
              <w:rPr>
                <w:color w:val="000000"/>
                <w:sz w:val="24"/>
                <w:szCs w:val="24"/>
              </w:rPr>
              <w:t>tivi (positivi e negativi) in situazioni concrete</w:t>
            </w:r>
          </w:p>
          <w:p w14:paraId="20729C5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-Temperatura, altitudine e profondità, variazioni spaziali rispetto ad un punto definito zero (salire e scendere scale rispetto al piano terra: es. parcheggio del supermercato)</w:t>
            </w:r>
          </w:p>
          <w:p w14:paraId="67E38C3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000000"/>
            </w:tcBorders>
          </w:tcPr>
          <w:p w14:paraId="1F86198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L’alunno:     </w:t>
            </w:r>
          </w:p>
          <w:p w14:paraId="768F29AF" w14:textId="77777777" w:rsidR="00B10775" w:rsidRDefault="006C6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 muove con sicurezza nel calcolo scritto e mentale con i numeri naturali e sa valutare l’opportunità di ricorrere a una calcolatrice</w:t>
            </w:r>
          </w:p>
          <w:p w14:paraId="6D3F1B41" w14:textId="77777777" w:rsidR="00B10775" w:rsidRDefault="006C629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utilizza rappresentazioni diverse di oggetti matematici (numeri decimali, frazioni, percentuali, scale di rid</w:t>
            </w:r>
            <w:r>
              <w:rPr>
                <w:color w:val="000000"/>
                <w:sz w:val="24"/>
                <w:szCs w:val="24"/>
              </w:rPr>
              <w:t>uzione…)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5700B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madrelingua/lingua di istruzione</w:t>
            </w:r>
          </w:p>
          <w:p w14:paraId="50A8315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F7973D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515D5FB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2D9ED7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1F3349C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A2A04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775" w14:paraId="62F538A8" w14:textId="77777777">
        <w:trPr>
          <w:trHeight w:val="795"/>
        </w:trPr>
        <w:tc>
          <w:tcPr>
            <w:tcW w:w="2235" w:type="dxa"/>
            <w:vMerge/>
          </w:tcPr>
          <w:p w14:paraId="6CB8A66C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D55DF9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E82B9C0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</w:tcPr>
          <w:p w14:paraId="081CDF9C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</w:tcBorders>
          </w:tcPr>
          <w:p w14:paraId="56BB1A8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48B64C9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2A67878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7685A66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60EDD9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6915BCD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17B8345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A679F98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626689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0440DA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438D60C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783E95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705CB20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44E3ACE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15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29"/>
        <w:gridCol w:w="3261"/>
        <w:gridCol w:w="2835"/>
        <w:gridCol w:w="3402"/>
      </w:tblGrid>
      <w:tr w:rsidR="00B10775" w14:paraId="59F24F0F" w14:textId="77777777">
        <w:trPr>
          <w:trHeight w:val="1102"/>
        </w:trPr>
        <w:tc>
          <w:tcPr>
            <w:tcW w:w="2235" w:type="dxa"/>
            <w:vMerge w:val="restart"/>
          </w:tcPr>
          <w:p w14:paraId="5832C2C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 – SPAZIO E FIGURE</w:t>
            </w:r>
          </w:p>
        </w:tc>
        <w:tc>
          <w:tcPr>
            <w:tcW w:w="3429" w:type="dxa"/>
            <w:vMerge w:val="restart"/>
          </w:tcPr>
          <w:p w14:paraId="2E684E1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  <w:r>
              <w:rPr>
                <w:color w:val="000000"/>
                <w:sz w:val="24"/>
                <w:szCs w:val="24"/>
              </w:rPr>
              <w:t xml:space="preserve"> - Riconoscere e costruire poligoni</w:t>
            </w:r>
          </w:p>
          <w:p w14:paraId="7288F92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  <w:r>
              <w:rPr>
                <w:color w:val="000000"/>
                <w:sz w:val="24"/>
                <w:szCs w:val="24"/>
              </w:rPr>
              <w:t xml:space="preserve"> - Leggere le caratteristiche di una figura in relazione a: </w:t>
            </w:r>
          </w:p>
          <w:p w14:paraId="0BCC73B1" w14:textId="77777777" w:rsidR="00B10775" w:rsidRDefault="006C6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lati</w:t>
            </w:r>
          </w:p>
          <w:p w14:paraId="3D7F0B44" w14:textId="77777777" w:rsidR="00B10775" w:rsidRDefault="006C6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angoli</w:t>
            </w:r>
          </w:p>
          <w:p w14:paraId="4DE011DC" w14:textId="77777777" w:rsidR="00B10775" w:rsidRDefault="006C6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altezze, diagonali</w:t>
            </w:r>
          </w:p>
          <w:p w14:paraId="2819FCD1" w14:textId="77777777" w:rsidR="00B10775" w:rsidRDefault="006C62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 di simmetria</w:t>
            </w:r>
          </w:p>
          <w:p w14:paraId="080493E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B3</w:t>
            </w:r>
            <w:r>
              <w:rPr>
                <w:color w:val="000000"/>
                <w:sz w:val="24"/>
                <w:szCs w:val="24"/>
              </w:rPr>
              <w:t xml:space="preserve"> - Operare concretamente con le figure e stabilire confronti</w:t>
            </w:r>
          </w:p>
          <w:p w14:paraId="32A9C9D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B4</w:t>
            </w:r>
            <w:r>
              <w:rPr>
                <w:color w:val="000000"/>
                <w:sz w:val="24"/>
                <w:szCs w:val="24"/>
              </w:rPr>
              <w:t xml:space="preserve"> – Riprodurre in scala una figura assegnata</w:t>
            </w:r>
          </w:p>
          <w:p w14:paraId="36B0682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B5</w:t>
            </w:r>
            <w:r>
              <w:rPr>
                <w:color w:val="000000"/>
                <w:sz w:val="24"/>
                <w:szCs w:val="24"/>
              </w:rPr>
              <w:t xml:space="preserve"> – Determinare, in casi semplici, perimetri e aree delle figure geometriche conosciute</w:t>
            </w:r>
          </w:p>
        </w:tc>
        <w:tc>
          <w:tcPr>
            <w:tcW w:w="3261" w:type="dxa"/>
            <w:vMerge w:val="restart"/>
          </w:tcPr>
          <w:p w14:paraId="2897E14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- Poligoni</w:t>
            </w:r>
          </w:p>
          <w:p w14:paraId="65AB37F6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- Utilizzo corretto di strumenti per il disegno geometrico (riga, compasso, squadra) e dei più comuni strumenti </w:t>
            </w:r>
            <w:r>
              <w:rPr>
                <w:color w:val="231F20"/>
                <w:sz w:val="24"/>
                <w:szCs w:val="24"/>
              </w:rPr>
              <w:t>di misura (metro, goniometro...)</w:t>
            </w:r>
          </w:p>
          <w:p w14:paraId="748ED54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Figure isoperimetriche ed </w:t>
            </w:r>
            <w:proofErr w:type="spellStart"/>
            <w:r>
              <w:rPr>
                <w:color w:val="000000"/>
                <w:sz w:val="24"/>
                <w:szCs w:val="24"/>
              </w:rPr>
              <w:t>equiestese</w:t>
            </w:r>
            <w:proofErr w:type="spellEnd"/>
          </w:p>
          <w:p w14:paraId="2698B067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Figure ruotate, traslate, riflesse</w:t>
            </w:r>
          </w:p>
          <w:p w14:paraId="4AB42E7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-Riduzioni e ingrandimenti</w:t>
            </w:r>
          </w:p>
          <w:p w14:paraId="7D677D4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(figure in scala su carta quadrettata)</w:t>
            </w:r>
          </w:p>
          <w:p w14:paraId="063DAB7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Perimetro  </w:t>
            </w:r>
          </w:p>
          <w:p w14:paraId="06E6CCC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Area</w:t>
            </w:r>
          </w:p>
        </w:tc>
        <w:tc>
          <w:tcPr>
            <w:tcW w:w="2835" w:type="dxa"/>
            <w:vMerge w:val="restart"/>
            <w:tcBorders>
              <w:right w:val="single" w:sz="4" w:space="0" w:color="000000"/>
            </w:tcBorders>
          </w:tcPr>
          <w:p w14:paraId="5F4A5650" w14:textId="77777777" w:rsidR="00B10775" w:rsidRDefault="006C6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rappresenta forme del piano e dello spazio, relazioni e strutture che si trovano in natura o che sono state create dall’uomo</w:t>
            </w:r>
          </w:p>
          <w:p w14:paraId="41DE3678" w14:textId="77777777" w:rsidR="00B10775" w:rsidRDefault="006C6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descrive, denomina e classifica figure in base a caratteristiche geometriche, ne determina misure, progetta e costruisce modelli concreti di vario tipo</w:t>
            </w:r>
          </w:p>
          <w:p w14:paraId="04DC79A8" w14:textId="77777777" w:rsidR="00B10775" w:rsidRDefault="006C6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strumenti per il disegno geometrico e i più comuni strumenti di misura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3D04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Comunicazione nella madr</w:t>
            </w:r>
            <w:r>
              <w:rPr>
                <w:color w:val="000000"/>
                <w:sz w:val="24"/>
                <w:szCs w:val="24"/>
              </w:rPr>
              <w:t>elingua/lingua di istruzione</w:t>
            </w:r>
          </w:p>
          <w:p w14:paraId="73C976F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E5359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7E46090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FD4E7D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05D034F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F8C071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9F8319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93C8A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854AC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921F77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CDDF0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775" w14:paraId="46FB046A" w14:textId="77777777">
        <w:trPr>
          <w:trHeight w:val="2770"/>
        </w:trPr>
        <w:tc>
          <w:tcPr>
            <w:tcW w:w="2235" w:type="dxa"/>
            <w:vMerge/>
          </w:tcPr>
          <w:p w14:paraId="3FCFD6C7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14:paraId="236F7273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5867DAC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</w:tcPr>
          <w:p w14:paraId="138FE570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1A4C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775" w14:paraId="7887B076" w14:textId="77777777">
        <w:trPr>
          <w:trHeight w:val="144"/>
        </w:trPr>
        <w:tc>
          <w:tcPr>
            <w:tcW w:w="2235" w:type="dxa"/>
            <w:vMerge/>
          </w:tcPr>
          <w:p w14:paraId="26E53119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14:paraId="419956B6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2A05AA9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</w:tcPr>
          <w:p w14:paraId="4CC2D75E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000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10775" w14:paraId="47809AB6" w14:textId="77777777">
        <w:trPr>
          <w:trHeight w:val="3681"/>
        </w:trPr>
        <w:tc>
          <w:tcPr>
            <w:tcW w:w="2235" w:type="dxa"/>
            <w:vMerge w:val="restart"/>
          </w:tcPr>
          <w:p w14:paraId="0889927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 – RELAZIONI, DATI E PREVISIONI</w:t>
            </w:r>
          </w:p>
          <w:p w14:paraId="20C55D0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E8E1E3F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(da coordinare in maniera particolare con tutte le altre discipline nelle attività educative</w:t>
            </w:r>
          </w:p>
          <w:p w14:paraId="3D2B2EC7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 didattiche unitarie mosse)</w:t>
            </w:r>
          </w:p>
          <w:p w14:paraId="3CAE649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565FC2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1A459F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1C0CF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29DDA2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528666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9ED02A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8C02A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4ECB23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D3CAF7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71E49F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0923BD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ACBF4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33415A4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2EE330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1CE5B2B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48C49F9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4FE985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282FDC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EC0B90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2862A0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0790D6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4C14FE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ACE3768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305DCF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14:paraId="0E8B9D8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C1</w:t>
            </w:r>
            <w:r>
              <w:rPr>
                <w:color w:val="000000"/>
                <w:sz w:val="24"/>
                <w:szCs w:val="24"/>
              </w:rPr>
              <w:t xml:space="preserve"> - Attuare conversioni tra un’unità di misura e un’altra </w:t>
            </w:r>
          </w:p>
          <w:p w14:paraId="1D27EB6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  <w:r>
              <w:rPr>
                <w:color w:val="000000"/>
                <w:sz w:val="24"/>
                <w:szCs w:val="24"/>
              </w:rPr>
              <w:t xml:space="preserve"> - Effettuare misurazioni utilizzando unità di misura e strumenti adeguati</w:t>
            </w:r>
          </w:p>
          <w:p w14:paraId="1F7EF60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</w:t>
            </w:r>
            <w:r>
              <w:rPr>
                <w:color w:val="000000"/>
                <w:sz w:val="24"/>
                <w:szCs w:val="24"/>
              </w:rPr>
              <w:t xml:space="preserve"> - Utilizzare in modo consapevole i termini della matematica introdotti anche per spiegare le procedure utilizzate</w:t>
            </w:r>
          </w:p>
          <w:p w14:paraId="64B1776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C4</w:t>
            </w:r>
            <w:r>
              <w:rPr>
                <w:color w:val="000000"/>
                <w:sz w:val="24"/>
                <w:szCs w:val="24"/>
              </w:rPr>
              <w:t xml:space="preserve"> - Classificare oggetti, figure, numeri realizzando adeguate rappresentazioni</w:t>
            </w:r>
          </w:p>
          <w:p w14:paraId="073EBD3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C5</w:t>
            </w:r>
            <w:r>
              <w:rPr>
                <w:color w:val="000000"/>
                <w:sz w:val="24"/>
                <w:szCs w:val="24"/>
              </w:rPr>
              <w:t xml:space="preserve"> - In contesti diversi individuare, descrivere e costruire relazioni significative: analogie, differenze, regolarità</w:t>
            </w:r>
          </w:p>
          <w:p w14:paraId="0CED475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C6</w:t>
            </w:r>
            <w:r>
              <w:rPr>
                <w:color w:val="000000"/>
                <w:sz w:val="24"/>
                <w:szCs w:val="24"/>
              </w:rPr>
              <w:t xml:space="preserve"> - Verificare, attraverso esempi, un’ipotesi   formulata</w:t>
            </w:r>
          </w:p>
          <w:p w14:paraId="05D77B9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C7</w:t>
            </w:r>
            <w:r>
              <w:rPr>
                <w:color w:val="000000"/>
                <w:sz w:val="24"/>
                <w:szCs w:val="24"/>
              </w:rPr>
              <w:t xml:space="preserve"> - Partendo dall’analisi del testo di un problema, individuare le informazioni necessarie per   raggiungere un obiettivo, organizzare un percorso di soluzione e realizzarlo    individualmente e/o collettivamente</w:t>
            </w:r>
          </w:p>
          <w:p w14:paraId="36AD7AF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C8</w:t>
            </w:r>
            <w:r>
              <w:rPr>
                <w:color w:val="000000"/>
                <w:sz w:val="24"/>
                <w:szCs w:val="24"/>
              </w:rPr>
              <w:t xml:space="preserve"> - Riflettere sul procedimento risolutiv</w:t>
            </w:r>
            <w:r>
              <w:rPr>
                <w:color w:val="000000"/>
                <w:sz w:val="24"/>
                <w:szCs w:val="24"/>
              </w:rPr>
              <w:t xml:space="preserve">o seguito, individuare altre possibili soluzioni </w:t>
            </w:r>
            <w:proofErr w:type="gramStart"/>
            <w:r>
              <w:rPr>
                <w:color w:val="000000"/>
                <w:sz w:val="24"/>
                <w:szCs w:val="24"/>
              </w:rPr>
              <w:t>e  determinare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la strategia risolutiva più efficace  individualmente e/o collettivamente</w:t>
            </w:r>
          </w:p>
          <w:p w14:paraId="38543705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C9</w:t>
            </w:r>
            <w:r>
              <w:rPr>
                <w:color w:val="000000"/>
                <w:sz w:val="24"/>
                <w:szCs w:val="24"/>
              </w:rPr>
              <w:t xml:space="preserve"> – Rappresentare problemi con tabelle e grafici che ne esprimano la struttura</w:t>
            </w:r>
          </w:p>
          <w:p w14:paraId="11CF7F0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C10</w:t>
            </w:r>
            <w:r>
              <w:rPr>
                <w:color w:val="000000"/>
                <w:sz w:val="24"/>
                <w:szCs w:val="24"/>
              </w:rPr>
              <w:t xml:space="preserve"> - Rappresentare graficamente ed el</w:t>
            </w:r>
            <w:r>
              <w:rPr>
                <w:color w:val="000000"/>
                <w:sz w:val="24"/>
                <w:szCs w:val="24"/>
              </w:rPr>
              <w:t>aborare i dati in considerazione del carattere qualitativo e/o quantitativo</w:t>
            </w:r>
          </w:p>
          <w:p w14:paraId="6048081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C11</w:t>
            </w:r>
            <w:r>
              <w:rPr>
                <w:color w:val="000000"/>
                <w:sz w:val="24"/>
                <w:szCs w:val="24"/>
              </w:rPr>
              <w:t xml:space="preserve"> - Qualificare, giustificando, situazioni incerte</w:t>
            </w:r>
          </w:p>
          <w:p w14:paraId="466AC26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C12</w:t>
            </w:r>
            <w:r>
              <w:rPr>
                <w:color w:val="000000"/>
                <w:sz w:val="24"/>
                <w:szCs w:val="24"/>
              </w:rPr>
              <w:t xml:space="preserve"> – Quantificare la probabilità, in semplici contesti, utilizzando le informazioni possedute</w:t>
            </w:r>
          </w:p>
        </w:tc>
        <w:tc>
          <w:tcPr>
            <w:tcW w:w="3261" w:type="dxa"/>
            <w:vMerge w:val="restart"/>
          </w:tcPr>
          <w:p w14:paraId="08AFD84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Misurazioni ed equivalenze con</w:t>
            </w:r>
            <w:r>
              <w:rPr>
                <w:color w:val="000000"/>
                <w:sz w:val="24"/>
                <w:szCs w:val="24"/>
              </w:rPr>
              <w:t xml:space="preserve"> unità di misura convenzionali relative a </w:t>
            </w:r>
          </w:p>
          <w:p w14:paraId="5D092236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capacità</w:t>
            </w:r>
          </w:p>
          <w:p w14:paraId="42726C93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massa</w:t>
            </w:r>
          </w:p>
          <w:p w14:paraId="3ABC2004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lunghezza</w:t>
            </w:r>
          </w:p>
          <w:p w14:paraId="5E250069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superficie</w:t>
            </w:r>
          </w:p>
          <w:p w14:paraId="4C8D9682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misure di tempo</w:t>
            </w:r>
          </w:p>
          <w:p w14:paraId="6ED3D550" w14:textId="77777777" w:rsidR="00B10775" w:rsidRDefault="006C62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sistema monetario</w:t>
            </w:r>
          </w:p>
          <w:p w14:paraId="4FAB40F8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Terminologia specifica della matematica relativa a numeri, figure, dati, relazioni, simboli</w:t>
            </w:r>
          </w:p>
          <w:p w14:paraId="77E83AF0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Classificazioni in base a due/tre proprietà e loro rappresentazioni</w:t>
            </w:r>
          </w:p>
          <w:p w14:paraId="232A090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Analogie, differenze, regolarità</w:t>
            </w:r>
          </w:p>
          <w:p w14:paraId="1EA8B3C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Situazioni </w:t>
            </w:r>
            <w:proofErr w:type="spellStart"/>
            <w:r>
              <w:rPr>
                <w:color w:val="000000"/>
                <w:sz w:val="24"/>
                <w:szCs w:val="24"/>
              </w:rPr>
              <w:t>problemiche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risolvibili con le quattro opera</w:t>
            </w:r>
            <w:r>
              <w:rPr>
                <w:color w:val="000000"/>
                <w:sz w:val="24"/>
                <w:szCs w:val="24"/>
              </w:rPr>
              <w:t>zioni o con il supporto di tabelle/grafici</w:t>
            </w:r>
          </w:p>
          <w:p w14:paraId="49066EA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Confronto tra possibili processi risolutivi e individuazione della strategia più efficace</w:t>
            </w:r>
          </w:p>
          <w:p w14:paraId="16D0CD53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Raccolta di dati </w:t>
            </w:r>
          </w:p>
          <w:p w14:paraId="6361A0E6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Carattere qualitativo/quantitativo dei dati</w:t>
            </w:r>
          </w:p>
          <w:p w14:paraId="336676C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Moda</w:t>
            </w:r>
          </w:p>
          <w:p w14:paraId="7CE7F80C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Mediana</w:t>
            </w:r>
          </w:p>
          <w:p w14:paraId="6A23EE4D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Media aritmetica</w:t>
            </w:r>
          </w:p>
          <w:p w14:paraId="7F79E93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Valutazione della probabilità di eventi elementari </w:t>
            </w:r>
          </w:p>
          <w:p w14:paraId="02F5F799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Semplici valutazioni di probabilità di un evento a partire da dati statistici</w:t>
            </w:r>
          </w:p>
          <w:p w14:paraId="312856A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000000"/>
            </w:tcBorders>
          </w:tcPr>
          <w:p w14:paraId="7391866F" w14:textId="77777777" w:rsidR="00B10775" w:rsidRDefault="006C629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sviluppa un atteggiamento positivo rispetto alla matematica, attraverso esperienze significative, che gli hanno fatto int</w:t>
            </w:r>
            <w:r>
              <w:rPr>
                <w:color w:val="000000"/>
                <w:sz w:val="24"/>
                <w:szCs w:val="24"/>
              </w:rPr>
              <w:t>uire come gli strumenti matematici che ha imparato ad utilizzare siano funzionali per operare nella realtà</w:t>
            </w:r>
          </w:p>
          <w:p w14:paraId="30DF3687" w14:textId="77777777" w:rsidR="00B10775" w:rsidRDefault="006C62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ricerca dati per ricavare informazioni e costruisce rappresentazioni (tabelle e grafici); ricava informazioni anche da dati rappresentati in tabelle e grafici</w:t>
            </w:r>
          </w:p>
          <w:p w14:paraId="7E3BA996" w14:textId="77777777" w:rsidR="00B10775" w:rsidRDefault="006C62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legge e comprende testi che coinvolgono aspetti logici e matematici</w:t>
            </w:r>
          </w:p>
          <w:p w14:paraId="51E5E9CF" w14:textId="77777777" w:rsidR="00B10775" w:rsidRDefault="006C62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riesce a risolvere facili pro</w:t>
            </w:r>
            <w:r>
              <w:rPr>
                <w:color w:val="000000"/>
                <w:sz w:val="24"/>
                <w:szCs w:val="24"/>
              </w:rPr>
              <w:t xml:space="preserve">blemi in tutti gli ambiti di </w:t>
            </w:r>
            <w:r>
              <w:rPr>
                <w:color w:val="000000"/>
                <w:sz w:val="24"/>
                <w:szCs w:val="24"/>
              </w:rPr>
              <w:lastRenderedPageBreak/>
              <w:t>contenuto, mantenendo il controllo sia sul processo risolutivo, sia sui risultati; descrive il procedimento seguito e riconosce strategie di soluzione diverse dalla propria</w:t>
            </w:r>
          </w:p>
          <w:p w14:paraId="7C479006" w14:textId="77777777" w:rsidR="00B10775" w:rsidRDefault="006C62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costruisce ragionamenti formulando ipotesi, sostenendo</w:t>
            </w:r>
            <w:r>
              <w:rPr>
                <w:color w:val="000000"/>
                <w:sz w:val="24"/>
                <w:szCs w:val="24"/>
              </w:rPr>
              <w:t xml:space="preserve"> le proprie idee e confrontandosi con il punto di vista di altri</w:t>
            </w:r>
          </w:p>
          <w:p w14:paraId="606D309C" w14:textId="77777777" w:rsidR="00B10775" w:rsidRDefault="006C629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e quantifica, in casi semplici, situazioni di incertezza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EC961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Comunicazione nella madrelingua/lingua di istruzione</w:t>
            </w:r>
          </w:p>
          <w:p w14:paraId="7EB07FFA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2A8FAE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Competenza matematica</w:t>
            </w:r>
          </w:p>
          <w:p w14:paraId="7FD6FBC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585B48A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Imparare a imparare</w:t>
            </w:r>
          </w:p>
          <w:p w14:paraId="256C1BA1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6CAEF4" w14:textId="77777777" w:rsidR="00B10775" w:rsidRDefault="006C6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Spirito di iniziativa</w:t>
            </w:r>
          </w:p>
        </w:tc>
      </w:tr>
      <w:tr w:rsidR="00B10775" w14:paraId="086FD85E" w14:textId="77777777">
        <w:trPr>
          <w:trHeight w:val="144"/>
        </w:trPr>
        <w:tc>
          <w:tcPr>
            <w:tcW w:w="2235" w:type="dxa"/>
            <w:vMerge/>
          </w:tcPr>
          <w:p w14:paraId="2BBC0A51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14:paraId="67E482DD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47D5664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</w:tcPr>
          <w:p w14:paraId="176808B5" w14:textId="77777777" w:rsidR="00B10775" w:rsidRDefault="00B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BB15" w14:textId="77777777" w:rsidR="00B10775" w:rsidRDefault="00B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5CC496B" w14:textId="77777777" w:rsidR="00B10775" w:rsidRDefault="00B107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10775">
      <w:footerReference w:type="even" r:id="rId7"/>
      <w:footerReference w:type="default" r:id="rId8"/>
      <w:pgSz w:w="16838" w:h="11906" w:orient="landscape"/>
      <w:pgMar w:top="1134" w:right="1418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69F2" w14:textId="77777777" w:rsidR="006C6297" w:rsidRDefault="006C6297">
      <w:r>
        <w:separator/>
      </w:r>
    </w:p>
  </w:endnote>
  <w:endnote w:type="continuationSeparator" w:id="0">
    <w:p w14:paraId="25DA0053" w14:textId="77777777" w:rsidR="006C6297" w:rsidRDefault="006C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11A6" w14:textId="77777777" w:rsidR="00B10775" w:rsidRDefault="006C62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30D2ECD7" w14:textId="77777777" w:rsidR="00B10775" w:rsidRDefault="00B10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C99D" w14:textId="77777777" w:rsidR="00B10775" w:rsidRDefault="006C62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315E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490776BC" w14:textId="77777777" w:rsidR="00B10775" w:rsidRDefault="00B107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FBEE" w14:textId="77777777" w:rsidR="006C6297" w:rsidRDefault="006C6297">
      <w:r>
        <w:separator/>
      </w:r>
    </w:p>
  </w:footnote>
  <w:footnote w:type="continuationSeparator" w:id="0">
    <w:p w14:paraId="414D5506" w14:textId="77777777" w:rsidR="006C6297" w:rsidRDefault="006C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50B"/>
    <w:multiLevelType w:val="multilevel"/>
    <w:tmpl w:val="D46252F4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5AD4A70"/>
    <w:multiLevelType w:val="multilevel"/>
    <w:tmpl w:val="EA7C2992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9452E7C"/>
    <w:multiLevelType w:val="multilevel"/>
    <w:tmpl w:val="154681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E91EC5"/>
    <w:multiLevelType w:val="multilevel"/>
    <w:tmpl w:val="61383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493D34"/>
    <w:multiLevelType w:val="multilevel"/>
    <w:tmpl w:val="76E4AD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FBE5390"/>
    <w:multiLevelType w:val="multilevel"/>
    <w:tmpl w:val="E0CCB0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A1267EE"/>
    <w:multiLevelType w:val="multilevel"/>
    <w:tmpl w:val="AC943C6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75"/>
    <w:rsid w:val="000315EB"/>
    <w:rsid w:val="006C6297"/>
    <w:rsid w:val="00B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E4AC"/>
  <w15:docId w15:val="{463A1798-508E-472B-B7E0-B48D56F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soldi</cp:lastModifiedBy>
  <cp:revision>2</cp:revision>
  <dcterms:created xsi:type="dcterms:W3CDTF">2021-05-22T21:41:00Z</dcterms:created>
  <dcterms:modified xsi:type="dcterms:W3CDTF">2021-05-22T21:41:00Z</dcterms:modified>
</cp:coreProperties>
</file>