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bidi w:val="0"/>
        <w:spacing w:lineRule="auto" w:line="360" w:before="240" w:after="60"/>
        <w:jc w:val="center"/>
        <w:rPr>
          <w:rFonts w:ascii="Verdana" w:hAnsi="Verdana"/>
          <w:b w:val="false"/>
          <w:b w:val="false"/>
          <w:sz w:val="20"/>
          <w:szCs w:val="20"/>
        </w:rPr>
      </w:pPr>
      <w:r>
        <w:rPr>
          <w:rFonts w:ascii="Verdana" w:hAnsi="Verdana"/>
          <w:sz w:val="20"/>
          <w:szCs w:val="20"/>
        </w:rPr>
        <w:t>PROGETTAZIONE DISCIPLINARE ANNUALE "SCIENZE"</w:t>
      </w:r>
      <w:r>
        <w:rPr>
          <w:rFonts w:ascii="Verdana" w:hAnsi="Verdana"/>
          <w:b w:val="false"/>
          <w:sz w:val="20"/>
          <w:szCs w:val="20"/>
        </w:rPr>
        <w:t xml:space="preserve"> </w:t>
      </w:r>
    </w:p>
    <w:p>
      <w:pPr>
        <w:pStyle w:val="Normal"/>
        <w:bidi w:val="0"/>
        <w:spacing w:lineRule="auto" w:line="360"/>
        <w:jc w:val="center"/>
        <w:rPr>
          <w:rFonts w:ascii="Verdana" w:hAnsi="Verdana" w:eastAsia="SimSun" w:cs="Times New Roman"/>
          <w:b w:val="false"/>
          <w:b w:val="false"/>
          <w:bCs w:val="false"/>
          <w:color w:val="auto"/>
          <w:kern w:val="0"/>
          <w:sz w:val="20"/>
          <w:szCs w:val="20"/>
          <w:u w:val="none"/>
          <w:lang w:val="it-IT" w:eastAsia="it-IT" w:bidi="ar-SA"/>
        </w:rPr>
      </w:pPr>
      <w:r>
        <w:rPr>
          <w:rFonts w:eastAsia="SimSun" w:cs="Times New Roman" w:ascii="Verdana" w:hAnsi="Verdana"/>
          <w:b w:val="false"/>
          <w:bCs w:val="false"/>
          <w:color w:val="auto"/>
          <w:kern w:val="0"/>
          <w:sz w:val="20"/>
          <w:szCs w:val="20"/>
          <w:u w:val="none"/>
          <w:lang w:val="it-IT" w:eastAsia="it-IT" w:bidi="ar-SA"/>
        </w:rPr>
        <w:t>CLASSE TERZA – SCUOLA PRIMARIA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</w:rPr>
      </w:r>
    </w:p>
    <w:tbl>
      <w:tblPr>
        <w:tblStyle w:val="a"/>
        <w:tblW w:w="1450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632"/>
        <w:gridCol w:w="3089"/>
        <w:gridCol w:w="3514"/>
        <w:gridCol w:w="2553"/>
        <w:gridCol w:w="2715"/>
      </w:tblGrid>
      <w:tr>
        <w:trPr>
          <w:trHeight w:val="675" w:hRule="atLeast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80"/>
              <w:jc w:val="center"/>
              <w:rPr>
                <w:rFonts w:ascii="Verdana" w:hAnsi="Verdana" w:eastAsia="Times New Roman" w:cs="Times New Roman"/>
                <w:b/>
                <w:b/>
                <w:bCs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NUCLEI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80"/>
              <w:jc w:val="center"/>
              <w:rPr>
                <w:rFonts w:ascii="Verdana" w:hAnsi="Verdana" w:eastAsia="Times New Roman" w:cs="Times New Roman"/>
                <w:b/>
                <w:b/>
                <w:bCs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OBIETTIVI DI APPRENDIMENTO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80"/>
              <w:jc w:val="center"/>
              <w:rPr>
                <w:rFonts w:ascii="Verdana" w:hAnsi="Verdana" w:eastAsia="Times New Roman" w:cs="Times New Roman"/>
                <w:b/>
                <w:b/>
                <w:bCs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CONOSCENZE / ABILITÀ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80"/>
              <w:jc w:val="center"/>
              <w:rPr>
                <w:rFonts w:ascii="Verdana" w:hAnsi="Verdana" w:eastAsia="Times New Roman" w:cs="Times New Roman"/>
                <w:b/>
                <w:b/>
                <w:bCs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Traguardi in itinere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80"/>
              <w:jc w:val="left"/>
              <w:rPr>
                <w:rFonts w:ascii="Verdana" w:hAnsi="Verdana" w:eastAsia="Times New Roman" w:cs="Times New Roman"/>
                <w:b/>
                <w:b/>
                <w:bCs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COMPETENZE CHIAVE DI RIFERIMENTO</w:t>
            </w:r>
          </w:p>
        </w:tc>
      </w:tr>
      <w:tr>
        <w:trPr/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A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ESPLORARE E DESCRIVERE OGGETTI E MATERIALI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color w:val="auto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B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OSSERVARE E SPERIMENTARE SUL CAMPO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color w:val="auto"/>
              </w:rPr>
            </w:pPr>
            <w:r>
              <w:rPr>
                <w:rFonts w:eastAsia="Times New Roman" w:cs="Times New Roman" w:ascii="Verdana" w:hAnsi="Verdana"/>
                <w:color w:val="auto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color w:val="auto"/>
              </w:rPr>
            </w:pPr>
            <w:r>
              <w:rPr>
                <w:rFonts w:eastAsia="Times New Roman" w:cs="Times New Roman" w:ascii="Verdana" w:hAnsi="Verdana"/>
                <w:color w:val="auto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color w:val="auto"/>
              </w:rPr>
            </w:pPr>
            <w:r>
              <w:rPr>
                <w:rFonts w:eastAsia="Times New Roman" w:cs="Times New Roman" w:ascii="Verdana" w:hAnsi="Verdana"/>
                <w:color w:val="auto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color w:val="auto"/>
              </w:rPr>
            </w:pPr>
            <w:r>
              <w:rPr>
                <w:rFonts w:eastAsia="Times New Roman" w:cs="Times New Roman" w:ascii="Verdana" w:hAnsi="Verdana"/>
                <w:color w:val="auto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color w:val="auto"/>
              </w:rPr>
            </w:pPr>
            <w:r>
              <w:rPr>
                <w:rFonts w:eastAsia="Times New Roman" w:cs="Times New Roman" w:ascii="Verdana" w:hAnsi="Verdana"/>
                <w:color w:val="auto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color w:val="auto"/>
              </w:rPr>
            </w:pPr>
            <w:r>
              <w:rPr>
                <w:rFonts w:eastAsia="Times New Roman" w:cs="Times New Roman" w:ascii="Verdana" w:hAnsi="Verdana"/>
                <w:color w:val="auto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color w:val="auto"/>
              </w:rPr>
            </w:pPr>
            <w:r>
              <w:rPr>
                <w:rFonts w:eastAsia="Times New Roman" w:cs="Times New Roman" w:ascii="Verdana" w:hAnsi="Verdana"/>
                <w:color w:val="auto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color w:val="auto"/>
              </w:rPr>
            </w:pPr>
            <w:r>
              <w:rPr>
                <w:rFonts w:eastAsia="Times New Roman" w:cs="Times New Roman" w:ascii="Verdana" w:hAnsi="Verdana"/>
                <w:color w:val="auto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color w:val="auto"/>
              </w:rPr>
            </w:pPr>
            <w:r>
              <w:rPr>
                <w:rFonts w:eastAsia="Times New Roman" w:cs="Times New Roman" w:ascii="Verdana" w:hAnsi="Verdana"/>
                <w:color w:val="auto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color w:val="auto"/>
              </w:rPr>
            </w:pPr>
            <w:r>
              <w:rPr>
                <w:rFonts w:eastAsia="Times New Roman" w:cs="Times New Roman" w:ascii="Verdana" w:hAnsi="Verdana"/>
                <w:color w:val="auto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color w:val="auto"/>
              </w:rPr>
            </w:pPr>
            <w:r>
              <w:rPr>
                <w:rFonts w:eastAsia="Times New Roman" w:cs="Times New Roman" w:ascii="Verdana" w:hAnsi="Verdana"/>
                <w:color w:val="auto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color w:val="auto"/>
              </w:rPr>
            </w:pPr>
            <w:r>
              <w:rPr>
                <w:rFonts w:eastAsia="Times New Roman" w:cs="Times New Roman" w:ascii="Verdana" w:hAnsi="Verdana"/>
                <w:color w:val="auto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color w:val="auto"/>
              </w:rPr>
            </w:pPr>
            <w:r>
              <w:rPr>
                <w:rFonts w:eastAsia="Times New Roman" w:cs="Times New Roman" w:ascii="Verdana" w:hAnsi="Verdana"/>
                <w:color w:val="auto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color w:val="auto"/>
              </w:rPr>
            </w:pPr>
            <w:r>
              <w:rPr>
                <w:rFonts w:eastAsia="Times New Roman" w:cs="Times New Roman" w:ascii="Verdana" w:hAnsi="Verdana"/>
                <w:color w:val="auto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color w:val="auto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C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L’UOMO I VIVENTI E L’AMBIENTE</w:t>
            </w:r>
          </w:p>
          <w:p>
            <w:pPr>
              <w:pStyle w:val="Normal"/>
              <w:widowControl w:val="false"/>
              <w:bidi w:val="0"/>
              <w:spacing w:before="0" w:after="8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A1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 Acquisire il metodo scientifico (avvio)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A2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 Individuare strumenti e unità di misura appropriati alle situazioni problematiche in esame, far misurare e usare la matematica conosciuta per trattare i dati.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A3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 Riconoscere semplici fenomeni della vita quotidiana legati ai liquidi, alle forze e al movimento, al calore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B1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 Osservare i momenti significativi nella vita di piante e animali. 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B2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 Distinguere e denominare le caratteristiche dei terreni e delle acque.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B3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 Riconoscere le trasformazioni ambientali naturali (ad opera del sole, di agenti atmosferici dell’acqua…) e quelle ad opera dell’uomo (urbanizzazione, coltivazione, industrializzazioni).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C1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 Distinguere un ambiente da un altro esterno mettendolo in relazione con l’attività umana.  </w:t>
            </w:r>
          </w:p>
          <w:p>
            <w:pPr>
              <w:pStyle w:val="Normal"/>
              <w:widowControl w:val="false"/>
              <w:bidi w:val="0"/>
              <w:spacing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C2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 Comprendere la necessità di complementarietà e sinergia per la sopravvivenza dell’ambiente e dell’uomo.</w:t>
            </w:r>
          </w:p>
          <w:p>
            <w:pPr>
              <w:pStyle w:val="Normal"/>
              <w:widowControl w:val="false"/>
              <w:bidi w:val="0"/>
              <w:spacing w:before="0" w:after="8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C3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 Conoscere la relazione organo/funzione negli animali.  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Conoscenze: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La materia e gli stati di aggregazione.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- Il ciclo dell’acqua.   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Il calore e la temperatura.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L’aria all’interno della materia.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/>
                <w:b/>
                <w:bCs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Abilità: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- Osservare, descrivere, porre domande pertinenti e formulare ipotesi sulle esperienze. 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Usare strumenti di misurazione (linee numerico-temporali, bilance, orologio, ecc.).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Descrivere gli stati di aggregazione della materia.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Illustrare con esempi pratici il ciclo dell’acqua.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Individuare e descrivere i fenomeni legati alla dilatazione termica e alla temperatura e gli oggetti che ne permettono le misurazioni (termometro…).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Osservare alcune trasformazioni elementari, reversibili e irreversibili, di materiali.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Conoscenze: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Piante: caratteristiche generali, fotosintesi clorofilliana.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- Animali: prime classificazioni - i vertebrati 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Suolo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/>
                <w:b/>
                <w:bCs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Abilità: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- Annotare le trasformazioni che avvengono nel terrario o altro allestito in classe, avvalendosi di strumenti di tabulazione e misurazione. 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Eseguire semplici esperimenti per riconoscere e descrivere la struttura delle piante e le loro funzioni.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Scegliere una porzione di terreno nel giardino della scuola e descriverne le caratteristiche (piante, lettiera, tipo di terriccio).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Rilevare e annotare le caratteristiche di esseri viventi osservati.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Conoscenze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:</w:t>
            </w:r>
          </w:p>
          <w:p>
            <w:pPr>
              <w:pStyle w:val="Normal"/>
              <w:widowControl w:val="false"/>
              <w:bidi w:val="0"/>
              <w:spacing w:before="120" w:after="120"/>
              <w:ind w:left="0" w:hanging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L’uomo e l’ambiente.</w:t>
            </w:r>
          </w:p>
          <w:p>
            <w:pPr>
              <w:pStyle w:val="Normal"/>
              <w:widowControl w:val="false"/>
              <w:bidi w:val="0"/>
              <w:spacing w:before="120" w:after="120"/>
              <w:ind w:left="0" w:hanging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Ambienti naturali diversi.</w:t>
            </w:r>
          </w:p>
          <w:p>
            <w:pPr>
              <w:pStyle w:val="Normal"/>
              <w:widowControl w:val="false"/>
              <w:bidi w:val="0"/>
              <w:ind w:left="0" w:hanging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Animali: caratteristiche, adattamento all’ambiente.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/>
                <w:b/>
                <w:bCs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Abilità:</w:t>
            </w:r>
          </w:p>
          <w:p>
            <w:pPr>
              <w:pStyle w:val="Normal"/>
              <w:widowControl w:val="false"/>
              <w:bidi w:val="0"/>
              <w:spacing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Esplorare il proprio territorio e comprendere come le caratteristiche di un ambiente possano influire sulla presenza dell’uomo e sulle sue attività.</w:t>
            </w:r>
          </w:p>
          <w:p>
            <w:pPr>
              <w:pStyle w:val="Normal"/>
              <w:widowControl w:val="false"/>
              <w:bidi w:val="0"/>
              <w:spacing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Conoscere e descrivere ecosistemi, anche osservando le caratteristiche della flora e della fauna presenti nel giardino della scuola.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Riconoscere somiglianze e differenze tra specie animali diverse, anche mediante l’osservazione in classe di piccoli esemplari resti o tracce.</w:t>
            </w:r>
          </w:p>
          <w:p>
            <w:pPr>
              <w:pStyle w:val="Normal"/>
              <w:widowControl w:val="false"/>
              <w:bidi w:val="0"/>
              <w:spacing w:before="0" w:after="8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  <w:t>L’allievo: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  <w:t>riconosce nell’esperienza di ogni giorno i diversi stati della materia, le condizioni essenziali per la combustione e le trasformazioni ad essa connesse, le principali caratteristiche e le trasformazioni nelle piante;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  <w:t>osserva e descrive gli elementi che costituiscono un ambiente;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  <w:t>coglie la relazione tra ambiente e attività umana;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  <w:t>comprende il rapporto di interdipendenza tra uomo e ambiente ed assume comportamenti adeguati alla sua salvaguardia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spacing w:before="0" w:after="8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  <w:t>riconosce le principali caratteristiche morfologiche in alcuni animali ed il loro adattamento all’ambiente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80"/>
              <w:ind w:left="0" w:right="0" w:hanging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  <w:t>COMUNICAZIONE NELLA MADRELINGUA/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80"/>
              <w:ind w:left="0" w:right="0" w:hanging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  <w:t>LINGUA DI ISTRUZIONE</w:t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80"/>
              <w:ind w:left="0" w:right="0" w:hanging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  <w:t>COMPETENZA MATEMATICA  E COMPETENZE DI BASE IN SCIENZE E TECNOLOGIA</w:t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41" w:leader="none"/>
              </w:tabs>
              <w:suppressAutoHyphens w:val="true"/>
              <w:bidi w:val="0"/>
              <w:spacing w:before="0" w:after="80"/>
              <w:ind w:left="0" w:right="0" w:hanging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  <w:t>IMPARARE AD IMPARARE</w:t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80"/>
              <w:ind w:left="0" w:right="0" w:hanging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  <w:t>COMPETENZE SOCIALI E CIVICHE</w:t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spacing w:before="0" w:after="8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</w:tbl>
    <w:p>
      <w:pPr>
        <w:pStyle w:val="Normal"/>
        <w:bidi w:val="0"/>
        <w:spacing w:lineRule="auto" w:line="360"/>
        <w:jc w:val="center"/>
        <w:rPr>
          <w:rFonts w:ascii="Verdana" w:hAnsi="Verdana"/>
          <w:b/>
          <w:b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LibreOffice/7.1.2.2$MacOSX_X86_64 LibreOffice_project/8a45595d069ef5570103caea1b71cc9d82b2aae4</Application>
  <AppVersion>15.0000</AppVersion>
  <Pages>3</Pages>
  <Words>519</Words>
  <Characters>3242</Characters>
  <CharactersWithSpaces>3714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2022-12-28T18:43:02Z</dcterms:created>
  <dc:creator/>
  <dc:description/>
  <dc:language>it-IT</dc:language>
  <cp:lastModifiedBy/>
  <dcterms:modified xsi:type="dcterms:W3CDTF">2022-12-28T18:44:07Z</dcterms:modified>
  <cp:revision>1</cp:revision>
  <dc:subject/>
  <dc:title/>
</cp:coreProperties>
</file>