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bidi w:val="0"/>
        <w:spacing w:lineRule="auto" w:line="360" w:before="240" w:after="60"/>
        <w:jc w:val="center"/>
        <w:rPr>
          <w:rFonts w:ascii="Verdana" w:hAnsi="Verdana" w:eastAsia="MS Minngs"/>
          <w:b w:val="false"/>
          <w:b w:val="false"/>
          <w:sz w:val="20"/>
          <w:szCs w:val="20"/>
          <w:lang w:eastAsia="ar-SA"/>
        </w:rPr>
      </w:pPr>
      <w:r>
        <w:rPr>
          <w:rFonts w:eastAsia="MS Minngs" w:ascii="Verdana" w:hAnsi="Verdana"/>
          <w:sz w:val="20"/>
          <w:szCs w:val="20"/>
          <w:lang w:eastAsia="ar-SA"/>
        </w:rPr>
        <w:t>PROGETTAZIONE DISCIPLINARE ANNUALE "STORIA"</w:t>
      </w:r>
    </w:p>
    <w:p>
      <w:pPr>
        <w:pStyle w:val="Normal"/>
        <w:suppressAutoHyphens w:val="true"/>
        <w:bidi w:val="0"/>
        <w:spacing w:lineRule="auto" w:line="360"/>
        <w:jc w:val="center"/>
        <w:rPr>
          <w:rFonts w:ascii="Verdana" w:hAnsi="Verdana" w:eastAsia="MS Minngs"/>
          <w:bCs/>
          <w:lang w:eastAsia="ar-SA"/>
        </w:rPr>
      </w:pPr>
      <w:r>
        <w:rPr>
          <w:rFonts w:eastAsia="MS Minngs" w:ascii="Verdana" w:hAnsi="Verdana"/>
          <w:bCs/>
          <w:lang w:eastAsia="ar-SA"/>
        </w:rPr>
        <w:t>CLASSE QUARTA – SCUOLA PRIMARIA</w:t>
      </w:r>
    </w:p>
    <w:tbl>
      <w:tblPr>
        <w:tblW w:w="14459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 w:noVBand="1" w:noHBand="0" w:lastColumn="0" w:firstColumn="1" w:lastRow="0" w:firstRow="1"/>
      </w:tblPr>
      <w:tblGrid>
        <w:gridCol w:w="10"/>
        <w:gridCol w:w="2198"/>
        <w:gridCol w:w="3292"/>
        <w:gridCol w:w="3136"/>
        <w:gridCol w:w="100"/>
        <w:gridCol w:w="3289"/>
        <w:gridCol w:w="13"/>
        <w:gridCol w:w="2420"/>
      </w:tblGrid>
      <w:tr>
        <w:trPr>
          <w:trHeight w:val="235" w:hRule="atLeast"/>
        </w:trPr>
        <w:tc>
          <w:tcPr>
            <w:tcW w:w="10" w:type="dxa"/>
            <w:tcBorders/>
          </w:tcPr>
          <w:p>
            <w:pPr>
              <w:pStyle w:val="Normal"/>
              <w:widowControl w:val="false"/>
              <w:bidi w:val="0"/>
              <w:spacing w:before="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NUCLEI</w:t>
            </w:r>
          </w:p>
        </w:tc>
        <w:tc>
          <w:tcPr>
            <w:tcW w:w="329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OBIETTIVI DI APPRENDIMENO</w:t>
            </w:r>
          </w:p>
        </w:tc>
        <w:tc>
          <w:tcPr>
            <w:tcW w:w="3236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CONOSCENZE/</w:t>
            </w:r>
          </w:p>
          <w:p>
            <w:pPr>
              <w:pStyle w:val="Normal"/>
              <w:widowControl w:val="false"/>
              <w:bidi w:val="0"/>
              <w:spacing w:before="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ABILITÀ</w:t>
            </w:r>
          </w:p>
        </w:tc>
        <w:tc>
          <w:tcPr>
            <w:tcW w:w="328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  <w:t>Traguardi in itinere</w:t>
            </w:r>
          </w:p>
        </w:tc>
        <w:tc>
          <w:tcPr>
            <w:tcW w:w="2433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8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  <w:t>COMPETENZE CHIAVE DI RIFERIMENTO</w:t>
            </w:r>
          </w:p>
        </w:tc>
      </w:tr>
      <w:tr>
        <w:trPr>
          <w:trHeight w:val="235" w:hRule="atLeast"/>
        </w:trPr>
        <w:tc>
          <w:tcPr>
            <w:tcW w:w="10" w:type="dxa"/>
            <w:tcBorders/>
          </w:tcPr>
          <w:p>
            <w:pPr>
              <w:pStyle w:val="Normal"/>
              <w:widowControl w:val="false"/>
              <w:bidi w:val="0"/>
              <w:spacing w:lineRule="exact" w:line="221"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exact" w:line="221"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A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ORGANIZZAZIONE</w:t>
            </w:r>
          </w:p>
          <w:p>
            <w:pPr>
              <w:pStyle w:val="Normal"/>
              <w:widowControl w:val="false"/>
              <w:bidi w:val="0"/>
              <w:spacing w:lineRule="exact" w:line="229"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DELLE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INFORMAZIONI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exact" w:line="228"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A1 </w:t>
            </w:r>
            <w:r>
              <w:rPr>
                <w:rFonts w:ascii="Verdana" w:hAnsi="Verdana"/>
              </w:rPr>
              <w:t>Collocare nel tempo e nello spazio fatti ed eventi, rappresentare graficamente e</w:t>
            </w:r>
          </w:p>
          <w:p>
            <w:pPr>
              <w:pStyle w:val="Normal"/>
              <w:widowControl w:val="false"/>
              <w:bidi w:val="0"/>
              <w:spacing w:lineRule="exact" w:line="228"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verbalmente le attività, i fatti vissuti e narrati.</w:t>
            </w:r>
          </w:p>
          <w:p>
            <w:pPr>
              <w:pStyle w:val="Normal"/>
              <w:widowControl w:val="false"/>
              <w:bidi w:val="0"/>
              <w:spacing w:lineRule="exact" w:line="229"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A2 </w:t>
            </w:r>
            <w:r>
              <w:rPr>
                <w:rFonts w:ascii="Verdana" w:hAnsi="Verdana"/>
              </w:rPr>
              <w:t>Individuare elementi di</w:t>
            </w:r>
          </w:p>
          <w:p>
            <w:pPr>
              <w:pStyle w:val="Normal"/>
              <w:widowControl w:val="false"/>
              <w:bidi w:val="0"/>
              <w:spacing w:lineRule="exact" w:line="224"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contemporaneità, di mutamenti, di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sviluppo nel tempo e di durata nei quadri</w:t>
            </w:r>
          </w:p>
          <w:p>
            <w:pPr>
              <w:pStyle w:val="Normal"/>
              <w:widowControl w:val="false"/>
              <w:bidi w:val="0"/>
              <w:spacing w:lineRule="exact" w:line="228"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storici di civiltà studiate.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A3 </w:t>
            </w:r>
            <w:r>
              <w:rPr>
                <w:rFonts w:ascii="Verdana" w:hAnsi="Verdana"/>
              </w:rPr>
              <w:t>Comprendere la funzione e l’uso degli strumenti convenzionali per la misurazione e la rappresentazione del tempo (linea temporale).</w:t>
            </w:r>
          </w:p>
          <w:p>
            <w:pPr>
              <w:pStyle w:val="Normal"/>
              <w:widowControl w:val="false"/>
              <w:bidi w:val="0"/>
              <w:spacing w:lineRule="exact" w:line="228"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A4 </w:t>
            </w:r>
            <w:r>
              <w:rPr>
                <w:rFonts w:ascii="Verdana" w:hAnsi="Verdana"/>
              </w:rPr>
              <w:t>Confrontare i quadri storici delle civiltà affrontate.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exact" w:line="228"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La linea del tempo</w:t>
            </w:r>
            <w:r>
              <w:rPr>
                <w:rFonts w:ascii="Verdana" w:hAnsi="Verdana"/>
                <w:b/>
                <w:bCs/>
              </w:rPr>
              <w:t>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Le carte storiche e geografiche.</w:t>
            </w:r>
          </w:p>
          <w:p>
            <w:pPr>
              <w:pStyle w:val="Normal"/>
              <w:widowControl w:val="false"/>
              <w:bidi w:val="0"/>
              <w:spacing w:lineRule="exact" w:line="228"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I Sumeri.</w:t>
            </w:r>
          </w:p>
          <w:p>
            <w:pPr>
              <w:pStyle w:val="Normal"/>
              <w:widowControl w:val="false"/>
              <w:bidi w:val="0"/>
              <w:spacing w:lineRule="exact" w:line="229"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I Babilonesi.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Gli Assiri.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Gli Egizi.</w:t>
            </w:r>
          </w:p>
          <w:p>
            <w:pPr>
              <w:pStyle w:val="Normal"/>
              <w:widowControl w:val="false"/>
              <w:bidi w:val="0"/>
              <w:spacing w:lineRule="exact" w:line="228"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La civiltà cretese.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I Micenei.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I Fenici.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  <w:t>L’alunno: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  <w:t>usa la linea del tempo per collocare i principali</w:t>
            </w:r>
          </w:p>
          <w:p>
            <w:pPr>
              <w:pStyle w:val="Normal"/>
              <w:widowControl w:val="false"/>
              <w:bidi w:val="0"/>
              <w:spacing w:lineRule="exact" w:line="229"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  <w:t>fatti e i periodi storici;</w:t>
            </w:r>
          </w:p>
          <w:p>
            <w:pPr>
              <w:pStyle w:val="Normal"/>
              <w:widowControl w:val="false"/>
              <w:bidi w:val="0"/>
              <w:spacing w:lineRule="exact" w:line="229"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  <w:t>conosce elementi significativi del passato del suo ambiente di vita;</w:t>
            </w:r>
          </w:p>
          <w:p>
            <w:pPr>
              <w:pStyle w:val="Normal"/>
              <w:widowControl w:val="false"/>
              <w:bidi w:val="0"/>
              <w:spacing w:lineRule="exact" w:line="228"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  <w:t>individua le relazioni tra gruppi umani e contesti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  <w:t>spaziali;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  <w:t>conosce gli aspetti fondamentali della storia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  <w:t>antica e delle civiltà studiate;</w:t>
            </w:r>
          </w:p>
        </w:tc>
        <w:tc>
          <w:tcPr>
            <w:tcW w:w="2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  <w:t>Comunicazione nella madrelingua/ lingua di istruzione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  <w:t>Imparare ad imparare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</w:tc>
      </w:tr>
      <w:tr>
        <w:trPr>
          <w:trHeight w:val="235" w:hRule="atLeast"/>
        </w:trPr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exact" w:line="221"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</w:t>
            </w:r>
          </w:p>
          <w:p>
            <w:pPr>
              <w:pStyle w:val="Normal"/>
              <w:widowControl w:val="false"/>
              <w:bidi w:val="0"/>
              <w:spacing w:lineRule="exact" w:line="221"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USO DELLE FONTI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exact" w:line="228"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B1 </w:t>
            </w:r>
            <w:r>
              <w:rPr>
                <w:rFonts w:ascii="Verdana" w:hAnsi="Verdana"/>
              </w:rPr>
              <w:t>Leggere e interpretare fonti di vario genere per ricavare informazioni.</w:t>
            </w:r>
          </w:p>
          <w:p>
            <w:pPr>
              <w:pStyle w:val="Normal"/>
              <w:widowControl w:val="false"/>
              <w:bidi w:val="0"/>
              <w:spacing w:lineRule="exact" w:line="228"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B2 </w:t>
            </w:r>
            <w:r>
              <w:rPr>
                <w:rFonts w:ascii="Verdana" w:hAnsi="Verdana"/>
              </w:rPr>
              <w:t>Leggere ed interpretare le testimonianze del passato nel nostro territorio.</w:t>
            </w:r>
          </w:p>
          <w:p>
            <w:pPr>
              <w:pStyle w:val="Normal"/>
              <w:widowControl w:val="false"/>
              <w:bidi w:val="0"/>
              <w:spacing w:lineRule="exact" w:line="228"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exact" w:line="228"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Fonti di vario genere.</w:t>
            </w:r>
          </w:p>
          <w:p>
            <w:pPr>
              <w:pStyle w:val="Normal"/>
              <w:widowControl w:val="false"/>
              <w:bidi w:val="0"/>
              <w:spacing w:lineRule="exact" w:line="228"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lineRule="exact" w:line="228"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lineRule="exact" w:line="228"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Testimonianze del passato del nostro territorio.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  <w:t>riconosce le tracce storiche presenti sul territorio;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</w:r>
          </w:p>
          <w:p>
            <w:pPr>
              <w:pStyle w:val="Normal"/>
              <w:widowControl w:val="false"/>
              <w:bidi w:val="0"/>
              <w:spacing w:lineRule="auto" w:line="235"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  <w:t>conosce elementi significativi del passato del suo ambiente di vita;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</w:r>
          </w:p>
        </w:tc>
        <w:tc>
          <w:tcPr>
            <w:tcW w:w="243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</w:tc>
      </w:tr>
      <w:tr>
        <w:trPr>
          <w:trHeight w:val="235" w:hRule="atLeast"/>
        </w:trPr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exact" w:line="221"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 </w:t>
            </w:r>
          </w:p>
          <w:p>
            <w:pPr>
              <w:pStyle w:val="Normal"/>
              <w:widowControl w:val="false"/>
              <w:bidi w:val="0"/>
              <w:spacing w:lineRule="exact" w:line="221"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STRUMENTI CONCETTUALI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exact" w:line="228"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C1 </w:t>
            </w:r>
            <w:r>
              <w:rPr>
                <w:rFonts w:ascii="Verdana" w:hAnsi="Verdana"/>
              </w:rPr>
              <w:t>Individuare i possibili nessi tra eventi storici e caratteristiche geografiche di un territorio.</w:t>
            </w:r>
          </w:p>
          <w:p>
            <w:pPr>
              <w:pStyle w:val="Normal"/>
              <w:widowControl w:val="false"/>
              <w:bidi w:val="0"/>
              <w:spacing w:lineRule="exact" w:line="228"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C2 </w:t>
            </w:r>
            <w:r>
              <w:rPr>
                <w:rFonts w:ascii="Verdana" w:hAnsi="Verdana"/>
              </w:rPr>
              <w:t>Individuare le cause che hanno prodotto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</w:rPr>
              <w:t>cambiamenti economici e sociali nelle civiltà considerate.</w:t>
            </w:r>
          </w:p>
          <w:p>
            <w:pPr>
              <w:pStyle w:val="Normal"/>
              <w:widowControl w:val="false"/>
              <w:bidi w:val="0"/>
              <w:spacing w:lineRule="exact" w:line="228"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C3 </w:t>
            </w:r>
            <w:r>
              <w:rPr>
                <w:rFonts w:ascii="Verdana" w:hAnsi="Verdana"/>
              </w:rPr>
              <w:t>Usare il sistema di misura occidentale del tempo storico (avanti Cristo – dopo Cristo)</w:t>
            </w:r>
          </w:p>
          <w:p>
            <w:pPr>
              <w:pStyle w:val="Normal"/>
              <w:widowControl w:val="false"/>
              <w:bidi w:val="0"/>
              <w:spacing w:lineRule="exact" w:line="228"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C4 </w:t>
            </w:r>
            <w:r>
              <w:rPr>
                <w:rFonts w:ascii="Verdana" w:hAnsi="Verdana"/>
              </w:rPr>
              <w:t>Organizzare le conoscenze acquisite in semplici schemi temporali.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exact" w:line="228"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Nessi tra eventi storici e caratteristiche geografiche di un territorio.</w:t>
            </w:r>
          </w:p>
          <w:p>
            <w:pPr>
              <w:pStyle w:val="Normal"/>
              <w:widowControl w:val="false"/>
              <w:bidi w:val="0"/>
              <w:spacing w:lineRule="exact" w:line="228"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lineRule="exact" w:line="228"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lineRule="auto" w:line="235"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Le cause che hanno prodotto i cambiamenti economici e sociali nelle civiltà considerate.</w:t>
            </w:r>
          </w:p>
          <w:p>
            <w:pPr>
              <w:pStyle w:val="Normal"/>
              <w:widowControl w:val="false"/>
              <w:bidi w:val="0"/>
              <w:spacing w:lineRule="exact" w:line="228"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lineRule="exact" w:line="228"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La misurazione del tempo in occidente.</w:t>
            </w:r>
          </w:p>
          <w:p>
            <w:pPr>
              <w:pStyle w:val="Normal"/>
              <w:widowControl w:val="false"/>
              <w:bidi w:val="0"/>
              <w:spacing w:lineRule="exact" w:line="228"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35"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  <w:t>sa individuare nessi tra eventi storici e caratteristiche geografiche e sa individuare le cause che hanno prodotto il cambiamento;</w:t>
            </w:r>
          </w:p>
          <w:p>
            <w:pPr>
              <w:pStyle w:val="Normal"/>
              <w:widowControl w:val="false"/>
              <w:bidi w:val="0"/>
              <w:spacing w:lineRule="auto" w:line="235" w:before="0" w:after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</w:r>
          </w:p>
          <w:p>
            <w:pPr>
              <w:pStyle w:val="Normal"/>
              <w:widowControl w:val="false"/>
              <w:bidi w:val="0"/>
              <w:spacing w:lineRule="auto" w:line="235" w:before="0" w:after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  <w:t>sa organizzare le conoscenze acquisite in semplici schemi temporali, utilizzando il sistema occidentale di misura del tempo;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</w:tc>
      </w:tr>
      <w:tr>
        <w:trPr>
          <w:trHeight w:val="235" w:hRule="atLeast"/>
        </w:trPr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exact" w:line="221"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</w:t>
            </w:r>
          </w:p>
          <w:p>
            <w:pPr>
              <w:pStyle w:val="Normal"/>
              <w:widowControl w:val="false"/>
              <w:bidi w:val="0"/>
              <w:spacing w:lineRule="exact" w:line="221"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PRODUZIONE SCRITTA E ORALE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exact" w:line="228"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D1 </w:t>
            </w:r>
            <w:r>
              <w:rPr>
                <w:rFonts w:ascii="Verdana" w:hAnsi="Verdana"/>
              </w:rPr>
              <w:t>Esporre con coerenza, conoscenze e concetti appresi, usando il linguaggio specifico della disciplina.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35"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Uso dei termini specifici del linguaggio disciplinare.</w:t>
            </w:r>
          </w:p>
          <w:p>
            <w:pPr>
              <w:pStyle w:val="Normal"/>
              <w:widowControl w:val="false"/>
              <w:bidi w:val="0"/>
              <w:spacing w:lineRule="exact" w:line="228"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35"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  <w:t>racconta i fatti studiati utilizzando i termini fondamentali del linguaggio disciplinare.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</w:r>
          </w:p>
        </w:tc>
        <w:tc>
          <w:tcPr>
            <w:tcW w:w="24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</w:tc>
      </w:tr>
    </w:tbl>
    <w:p>
      <w:pPr>
        <w:pStyle w:val="Normal"/>
        <w:bidi w:val="0"/>
        <w:jc w:val="center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LibreOffice/7.1.2.2$MacOSX_X86_64 LibreOffice_project/8a45595d069ef5570103caea1b71cc9d82b2aae4</Application>
  <AppVersion>15.0000</AppVersion>
  <Pages>2</Pages>
  <Words>395</Words>
  <Characters>2313</Characters>
  <CharactersWithSpaces>2648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2022-12-28T17:30:32Z</dcterms:created>
  <dc:creator/>
  <dc:description/>
  <dc:language>it-IT</dc:language>
  <cp:lastModifiedBy/>
  <dcterms:modified xsi:type="dcterms:W3CDTF">2022-12-28T17:31:56Z</dcterms:modified>
  <cp:revision>1</cp:revision>
  <dc:subject/>
  <dc:title/>
</cp:coreProperties>
</file>