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03D8" w14:textId="77777777" w:rsidR="00D97265" w:rsidRDefault="00D97265" w:rsidP="00D97265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I.C. di Castelverde – Scuole Primarie di Brazzuoli e di Castelverde -</w:t>
      </w:r>
    </w:p>
    <w:p w14:paraId="6EB1415E" w14:textId="77777777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018CC4F3" w14:textId="77777777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VERIFICHE COMUNI DI INGLESE –</w:t>
      </w:r>
    </w:p>
    <w:p w14:paraId="2125B36E" w14:textId="106C3CC7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SECONDO QUADRIMESTRE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2019/2020</w:t>
      </w:r>
    </w:p>
    <w:p w14:paraId="23644F00" w14:textId="6810B375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CLASSI QUINTE</w:t>
      </w:r>
    </w:p>
    <w:p w14:paraId="3E61353D" w14:textId="77777777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2443A6E" w14:textId="77777777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DC430E">
        <w:rPr>
          <w:rFonts w:ascii="Arial" w:hAnsi="Arial" w:cs="Arial"/>
          <w:b/>
          <w:bCs/>
          <w:sz w:val="24"/>
          <w:szCs w:val="24"/>
          <w:u w:val="single"/>
        </w:rPr>
        <w:t>Obiettivi di Apprendimento monitorati</w:t>
      </w:r>
    </w:p>
    <w:p w14:paraId="7E825C8F" w14:textId="77777777" w:rsidR="00D97265" w:rsidRDefault="00D97265" w:rsidP="00D9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25C88B" w14:textId="77777777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8B5A3B" w14:textId="77777777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C430E">
        <w:rPr>
          <w:rFonts w:ascii="Arial" w:hAnsi="Arial" w:cs="Arial"/>
          <w:sz w:val="24"/>
          <w:szCs w:val="24"/>
        </w:rPr>
        <w:t>Leggere e comprendere brevi e semplici testi</w:t>
      </w:r>
      <w:r>
        <w:rPr>
          <w:rFonts w:ascii="Arial" w:hAnsi="Arial" w:cs="Arial"/>
          <w:sz w:val="24"/>
          <w:szCs w:val="24"/>
        </w:rPr>
        <w:t xml:space="preserve">, </w:t>
      </w:r>
      <w:r w:rsidRPr="00DC430E">
        <w:rPr>
          <w:rFonts w:ascii="Arial" w:hAnsi="Arial" w:cs="Arial"/>
          <w:sz w:val="24"/>
          <w:szCs w:val="24"/>
        </w:rPr>
        <w:t>accompagnati preferibilmente da supporti visivi, cogliendo il loro significato globale e identificando parole e frasi fami</w:t>
      </w:r>
      <w:r>
        <w:rPr>
          <w:rFonts w:ascii="Arial" w:hAnsi="Arial" w:cs="Arial"/>
          <w:sz w:val="24"/>
          <w:szCs w:val="24"/>
        </w:rPr>
        <w:t>g</w:t>
      </w:r>
      <w:r w:rsidRPr="00DC430E">
        <w:rPr>
          <w:rFonts w:ascii="Arial" w:hAnsi="Arial" w:cs="Arial"/>
          <w:sz w:val="24"/>
          <w:szCs w:val="24"/>
        </w:rPr>
        <w:t>liari.</w:t>
      </w:r>
    </w:p>
    <w:p w14:paraId="6B116C30" w14:textId="77777777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67056B7" w14:textId="77777777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Comprendere frasi sia al Present Simple sia al Present continuous.</w:t>
      </w:r>
    </w:p>
    <w:p w14:paraId="6EBB65E5" w14:textId="77777777" w:rsidR="00D97265" w:rsidRPr="00DC430E" w:rsidRDefault="00D97265" w:rsidP="00D972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4103F8" w14:textId="77777777" w:rsidR="00D97265" w:rsidRPr="00DC430E" w:rsidRDefault="00D97265" w:rsidP="00D9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430E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27420BA6" w14:textId="4584DE88" w:rsidR="00D97265" w:rsidRPr="00DC430E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DC430E">
        <w:rPr>
          <w:rFonts w:ascii="Arial" w:hAnsi="Arial" w:cs="Arial"/>
          <w:b/>
          <w:bCs/>
          <w:sz w:val="24"/>
          <w:szCs w:val="24"/>
          <w:u w:val="single"/>
        </w:rPr>
        <w:t>Tipologia di prova</w:t>
      </w:r>
      <w:r w:rsidRPr="00DC430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E5DEB">
        <w:rPr>
          <w:rFonts w:ascii="Arial" w:hAnsi="Arial" w:cs="Arial"/>
          <w:sz w:val="24"/>
          <w:szCs w:val="24"/>
        </w:rPr>
        <w:t>2</w:t>
      </w:r>
      <w:r w:rsidRPr="00DC430E">
        <w:rPr>
          <w:rFonts w:ascii="Arial" w:hAnsi="Arial" w:cs="Arial"/>
          <w:sz w:val="24"/>
          <w:szCs w:val="24"/>
        </w:rPr>
        <w:t xml:space="preserve"> prov</w:t>
      </w:r>
      <w:r w:rsidRPr="008E5DEB">
        <w:rPr>
          <w:rFonts w:ascii="Arial" w:hAnsi="Arial" w:cs="Arial"/>
          <w:sz w:val="24"/>
          <w:szCs w:val="24"/>
        </w:rPr>
        <w:t>e</w:t>
      </w:r>
      <w:r w:rsidRPr="00DC430E">
        <w:rPr>
          <w:rFonts w:ascii="Arial" w:hAnsi="Arial" w:cs="Arial"/>
          <w:sz w:val="24"/>
          <w:szCs w:val="24"/>
        </w:rPr>
        <w:t xml:space="preserve"> scritt</w:t>
      </w:r>
      <w:r w:rsidRPr="008E5DEB">
        <w:rPr>
          <w:rFonts w:ascii="Arial" w:hAnsi="Arial" w:cs="Arial"/>
          <w:sz w:val="24"/>
          <w:szCs w:val="24"/>
        </w:rPr>
        <w:t xml:space="preserve">e da somministrare tramite </w:t>
      </w:r>
      <w:r w:rsidR="00CC5A8C">
        <w:rPr>
          <w:rFonts w:ascii="Arial" w:hAnsi="Arial" w:cs="Arial"/>
          <w:sz w:val="24"/>
          <w:szCs w:val="24"/>
        </w:rPr>
        <w:t xml:space="preserve">dei quiz </w:t>
      </w:r>
      <w:r w:rsidRPr="008E5DEB">
        <w:rPr>
          <w:rFonts w:ascii="Arial" w:hAnsi="Arial" w:cs="Arial"/>
          <w:sz w:val="24"/>
          <w:szCs w:val="24"/>
        </w:rPr>
        <w:t>c Google Moduli.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C5AEE1" w14:textId="77777777" w:rsidR="00D97265" w:rsidRPr="00DC430E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9D2C3D4" w14:textId="77777777" w:rsidR="00D97265" w:rsidRPr="00DC430E" w:rsidRDefault="00D97265" w:rsidP="00D972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C430E">
        <w:rPr>
          <w:rFonts w:ascii="Arial" w:hAnsi="Arial" w:cs="Arial"/>
          <w:b/>
          <w:bCs/>
          <w:sz w:val="24"/>
          <w:szCs w:val="24"/>
          <w:u w:val="single"/>
        </w:rPr>
        <w:t>Indicatori e criteri di valutazione</w:t>
      </w:r>
      <w:r w:rsidRPr="00DC430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5AF90E8" w14:textId="77777777" w:rsidR="00D97265" w:rsidRPr="00DC430E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766"/>
      </w:tblGrid>
      <w:tr w:rsidR="00D97265" w:rsidRPr="00DC430E" w14:paraId="14CBBA14" w14:textId="77777777" w:rsidTr="00827223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D58B" w14:textId="77777777" w:rsidR="00D97265" w:rsidRPr="00DC430E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PROVA 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175B" w14:textId="77777777" w:rsidR="00D97265" w:rsidRPr="00DC430E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430E">
              <w:rPr>
                <w:rFonts w:ascii="Arial" w:hAnsi="Arial" w:cs="Arial"/>
                <w:b/>
                <w:bCs/>
                <w:sz w:val="24"/>
                <w:szCs w:val="24"/>
              </w:rPr>
              <w:t>PUNTEGGIO</w:t>
            </w:r>
          </w:p>
        </w:tc>
      </w:tr>
      <w:tr w:rsidR="00D97265" w:rsidRPr="00DC430E" w14:paraId="0CEA05E2" w14:textId="77777777" w:rsidTr="00827223">
        <w:trPr>
          <w:trHeight w:val="2345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7B2" w14:textId="77777777" w:rsidR="00D97265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9673DFA" w14:textId="77777777" w:rsidR="00D97265" w:rsidRPr="00DC430E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Leggere e comprendere, anche tramite l’uso di immagini, frasi riguardanti</w:t>
            </w:r>
            <w:r w:rsidRPr="00DC430E">
              <w:rPr>
                <w:rFonts w:ascii="Arial" w:hAnsi="Arial" w:cs="Arial"/>
                <w:sz w:val="24"/>
                <w:szCs w:val="24"/>
              </w:rPr>
              <w:t xml:space="preserve"> i soggetti del mondo naturale</w:t>
            </w:r>
            <w:r>
              <w:rPr>
                <w:rFonts w:ascii="Arial" w:hAnsi="Arial" w:cs="Arial"/>
                <w:sz w:val="24"/>
                <w:szCs w:val="24"/>
              </w:rPr>
              <w:t>, i mestieri, i negozi, attività del tempo libero.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17265" w14:textId="77777777" w:rsidR="00D97265" w:rsidRPr="00DC430E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4E469C" w14:textId="77777777" w:rsidR="00D97265" w:rsidRPr="00DC430E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430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  <w:p w14:paraId="65F7B82B" w14:textId="77777777" w:rsidR="00D97265" w:rsidRPr="00DC430E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43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(1 punto per ogni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risposta</w:t>
            </w:r>
            <w:r w:rsidRPr="00DC43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corretta)</w:t>
            </w:r>
          </w:p>
          <w:p w14:paraId="6B61403B" w14:textId="77777777" w:rsidR="00D97265" w:rsidRPr="00DC430E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7265" w:rsidRPr="00DC430E" w14:paraId="67769D82" w14:textId="77777777" w:rsidTr="00827223">
        <w:trPr>
          <w:trHeight w:val="19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8B1" w14:textId="77777777" w:rsidR="00D97265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76C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2A83" w14:textId="77777777" w:rsidR="00D97265" w:rsidRPr="00276C35" w:rsidRDefault="00D97265" w:rsidP="00827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65" w:rsidRPr="00DC430E" w14:paraId="5580A0EF" w14:textId="77777777" w:rsidTr="00827223">
        <w:trPr>
          <w:trHeight w:val="2345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DBA" w14:textId="77777777" w:rsidR="00D97265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5CF48D2" w14:textId="77777777" w:rsidR="00D97265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Leggere e comprendere un semplice testo riguardante argomenti di vita quotidiana e rispondere a domande su di esso.</w:t>
            </w:r>
          </w:p>
        </w:tc>
        <w:tc>
          <w:tcPr>
            <w:tcW w:w="4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85E" w14:textId="77777777" w:rsidR="00D97265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95D450" w14:textId="77777777" w:rsidR="00D97265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FEC5C6" w14:textId="77777777" w:rsidR="00D97265" w:rsidRPr="00276C35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6C3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  <w:p w14:paraId="01F60610" w14:textId="77777777" w:rsidR="00D97265" w:rsidRPr="00276C35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6C35">
              <w:rPr>
                <w:rFonts w:ascii="Arial" w:hAnsi="Arial" w:cs="Arial"/>
                <w:b/>
                <w:bCs/>
                <w:sz w:val="24"/>
                <w:szCs w:val="24"/>
              </w:rPr>
              <w:t>(1 punto per ogni risposta corretta)</w:t>
            </w:r>
          </w:p>
          <w:p w14:paraId="56535214" w14:textId="77777777" w:rsidR="00D97265" w:rsidRPr="00DC430E" w:rsidRDefault="00D97265" w:rsidP="0082722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AACF3C" w14:textId="77777777" w:rsidR="00D97265" w:rsidRPr="00DC430E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DD058B" w14:textId="77777777" w:rsidR="00D97265" w:rsidRPr="00DC430E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sz w:val="24"/>
          <w:szCs w:val="24"/>
        </w:rPr>
      </w:pPr>
    </w:p>
    <w:p w14:paraId="132A69AF" w14:textId="64D4EAED" w:rsidR="00D97265" w:rsidRPr="00DC430E" w:rsidRDefault="00D97265" w:rsidP="00D972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C430E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punteggio ricavato si fa corrispondere il voto </w:t>
      </w:r>
      <w:r w:rsidRPr="00DC430E">
        <w:rPr>
          <w:rFonts w:ascii="Arial" w:hAnsi="Arial" w:cs="Arial"/>
          <w:sz w:val="24"/>
          <w:szCs w:val="24"/>
        </w:rPr>
        <w:t>in decimi compres</w:t>
      </w:r>
      <w:r>
        <w:rPr>
          <w:rFonts w:ascii="Arial" w:hAnsi="Arial" w:cs="Arial"/>
          <w:sz w:val="24"/>
          <w:szCs w:val="24"/>
        </w:rPr>
        <w:t>o</w:t>
      </w:r>
      <w:r w:rsidRPr="00DC430E">
        <w:rPr>
          <w:rFonts w:ascii="Arial" w:hAnsi="Arial" w:cs="Arial"/>
          <w:sz w:val="24"/>
          <w:szCs w:val="24"/>
        </w:rPr>
        <w:t xml:space="preserve"> nella scala numerica da </w:t>
      </w:r>
      <w:smartTag w:uri="urn:schemas-microsoft-com:office:smarttags" w:element="metricconverter">
        <w:smartTagPr>
          <w:attr w:name="ProductID" w:val="5 a"/>
        </w:smartTagPr>
        <w:r w:rsidRPr="00DC430E">
          <w:rPr>
            <w:rFonts w:ascii="Arial" w:hAnsi="Arial" w:cs="Arial"/>
            <w:sz w:val="24"/>
            <w:szCs w:val="24"/>
          </w:rPr>
          <w:t>5 a</w:t>
        </w:r>
      </w:smartTag>
      <w:r w:rsidRPr="00DC430E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.</w:t>
      </w:r>
    </w:p>
    <w:p w14:paraId="5D251D4A" w14:textId="77777777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17AFE" w14:textId="77777777" w:rsid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2C385DAF" w14:textId="77777777" w:rsidR="00D97265" w:rsidRPr="00DC430E" w:rsidRDefault="00D97265" w:rsidP="00D972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96EBC59" w14:textId="77777777" w:rsidR="00D97265" w:rsidRPr="00DC430E" w:rsidRDefault="00D97265" w:rsidP="00D9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3C5787" w14:textId="77777777" w:rsidR="00D97265" w:rsidRPr="00DC430E" w:rsidRDefault="00D97265" w:rsidP="00D972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430E">
        <w:rPr>
          <w:rFonts w:ascii="Arial" w:hAnsi="Arial" w:cs="Arial"/>
          <w:sz w:val="24"/>
          <w:szCs w:val="24"/>
        </w:rPr>
        <w:t xml:space="preserve">Castelverde, </w:t>
      </w:r>
      <w:r w:rsidRPr="00AF1C01">
        <w:rPr>
          <w:rFonts w:ascii="Arial" w:hAnsi="Arial" w:cs="Arial"/>
          <w:sz w:val="24"/>
          <w:szCs w:val="24"/>
        </w:rPr>
        <w:t>15</w:t>
      </w:r>
      <w:r w:rsidRPr="00DC430E">
        <w:rPr>
          <w:rFonts w:ascii="Arial" w:hAnsi="Arial" w:cs="Arial"/>
          <w:sz w:val="24"/>
          <w:szCs w:val="24"/>
        </w:rPr>
        <w:t>/0</w:t>
      </w:r>
      <w:r w:rsidRPr="00AF1C01">
        <w:rPr>
          <w:rFonts w:ascii="Arial" w:hAnsi="Arial" w:cs="Arial"/>
          <w:sz w:val="24"/>
          <w:szCs w:val="24"/>
        </w:rPr>
        <w:t>5</w:t>
      </w:r>
      <w:r w:rsidRPr="00DC430E">
        <w:rPr>
          <w:rFonts w:ascii="Arial" w:hAnsi="Arial" w:cs="Arial"/>
          <w:sz w:val="24"/>
          <w:szCs w:val="24"/>
        </w:rPr>
        <w:t>/2020                                                                         F.to L</w:t>
      </w:r>
      <w:r>
        <w:rPr>
          <w:rFonts w:ascii="Arial" w:hAnsi="Arial" w:cs="Arial"/>
          <w:sz w:val="24"/>
          <w:szCs w:val="24"/>
        </w:rPr>
        <w:t xml:space="preserve">e </w:t>
      </w:r>
      <w:r w:rsidRPr="00DC430E">
        <w:rPr>
          <w:rFonts w:ascii="Arial" w:hAnsi="Arial" w:cs="Arial"/>
          <w:sz w:val="24"/>
          <w:szCs w:val="24"/>
        </w:rPr>
        <w:t>insegnanti</w:t>
      </w:r>
    </w:p>
    <w:p w14:paraId="0F408159" w14:textId="12377D22" w:rsidR="00DE4371" w:rsidRPr="00D97265" w:rsidRDefault="00D97265" w:rsidP="00D97265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DC430E">
        <w:rPr>
          <w:rFonts w:ascii="Arial" w:hAnsi="Arial" w:cs="Arial"/>
          <w:iCs/>
          <w:sz w:val="24"/>
          <w:szCs w:val="24"/>
        </w:rPr>
        <w:t>Cremona Anita, Rossella Renna</w:t>
      </w:r>
    </w:p>
    <w:sectPr w:rsidR="00DE4371" w:rsidRPr="00D97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65"/>
    <w:rsid w:val="00CC5A8C"/>
    <w:rsid w:val="00D97265"/>
    <w:rsid w:val="00D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69FF5"/>
  <w15:chartTrackingRefBased/>
  <w15:docId w15:val="{6EAFADB9-22CE-4CB0-BFB4-BD81049C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Cremona</dc:creator>
  <cp:keywords/>
  <dc:description/>
  <cp:lastModifiedBy>Anita Cremona</cp:lastModifiedBy>
  <cp:revision>2</cp:revision>
  <dcterms:created xsi:type="dcterms:W3CDTF">2020-05-17T21:56:00Z</dcterms:created>
  <dcterms:modified xsi:type="dcterms:W3CDTF">2020-05-18T15:14:00Z</dcterms:modified>
</cp:coreProperties>
</file>